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szCs w:val="20"/>
        </w:rPr>
      </w:pPr>
      <w:r w:rsidRPr="00930AB0">
        <w:rPr>
          <w:rFonts w:ascii="Tahoma" w:hAnsi="Tahoma" w:cs="Tahoma"/>
          <w:b/>
          <w:bCs/>
          <w:szCs w:val="20"/>
        </w:rPr>
        <w:t>на оказание клининговых услуг</w:t>
      </w:r>
      <w:r>
        <w:rPr>
          <w:rFonts w:ascii="Tahoma" w:hAnsi="Tahoma" w:cs="Tahoma"/>
          <w:b/>
          <w:bCs/>
          <w:szCs w:val="20"/>
        </w:rPr>
        <w:t xml:space="preserve"> для </w:t>
      </w:r>
      <w:r w:rsidR="0013081D">
        <w:rPr>
          <w:rFonts w:ascii="Tahoma" w:hAnsi="Tahoma" w:cs="Tahoma"/>
          <w:b/>
          <w:bCs/>
          <w:szCs w:val="20"/>
        </w:rPr>
        <w:t>Саратовского</w:t>
      </w:r>
      <w:r>
        <w:rPr>
          <w:rFonts w:ascii="Tahoma" w:hAnsi="Tahoma" w:cs="Tahoma"/>
          <w:b/>
          <w:bCs/>
          <w:szCs w:val="20"/>
        </w:rPr>
        <w:t xml:space="preserve"> филиала АО «ЭнергосбыТ Плюс»</w:t>
      </w: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r>
        <w:rPr>
          <w:rFonts w:ascii="Tahoma" w:hAnsi="Tahoma" w:cs="Tahoma"/>
          <w:szCs w:val="20"/>
        </w:rPr>
        <w:t xml:space="preserve">г. </w:t>
      </w:r>
      <w:r w:rsidR="00245849">
        <w:rPr>
          <w:rFonts w:ascii="Tahoma" w:hAnsi="Tahoma" w:cs="Tahoma"/>
          <w:szCs w:val="20"/>
        </w:rPr>
        <w:t>Саратов</w:t>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Pr>
          <w:rFonts w:ascii="Tahoma" w:hAnsi="Tahoma" w:cs="Tahoma"/>
          <w:szCs w:val="20"/>
        </w:rPr>
        <w:t xml:space="preserve">«____»_____________2024 </w:t>
      </w:r>
      <w:r w:rsidRPr="00930AB0">
        <w:rPr>
          <w:rFonts w:ascii="Tahoma" w:hAnsi="Tahoma" w:cs="Tahoma"/>
          <w:szCs w:val="20"/>
        </w:rPr>
        <w:t xml:space="preserve">г.                                                                                    </w:t>
      </w: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в лице </w:t>
      </w:r>
      <w:r w:rsidR="00245849">
        <w:rPr>
          <w:rFonts w:ascii="Tahoma" w:hAnsi="Tahoma" w:cs="Tahoma"/>
          <w:szCs w:val="20"/>
        </w:rPr>
        <w:t>Лодянова Игоря Александровича</w:t>
      </w:r>
      <w:r w:rsidRPr="00930AB0">
        <w:rPr>
          <w:rFonts w:ascii="Tahoma" w:hAnsi="Tahoma" w:cs="Tahoma"/>
          <w:szCs w:val="20"/>
        </w:rPr>
        <w:t xml:space="preserve">,  </w:t>
      </w:r>
      <w:r>
        <w:rPr>
          <w:rFonts w:ascii="Tahoma" w:hAnsi="Tahoma" w:cs="Tahoma"/>
          <w:szCs w:val="20"/>
        </w:rPr>
        <w:t>действующей</w:t>
      </w:r>
      <w:r w:rsidRPr="00930AB0">
        <w:rPr>
          <w:rFonts w:ascii="Tahoma" w:hAnsi="Tahoma" w:cs="Tahoma"/>
          <w:szCs w:val="20"/>
        </w:rPr>
        <w:t xml:space="preserve"> на основании доверенности  </w:t>
      </w:r>
      <w:r w:rsidR="00245849">
        <w:rPr>
          <w:rFonts w:ascii="Tahoma" w:eastAsia="Times New Roman" w:hAnsi="Tahoma" w:cs="Tahoma"/>
          <w:color w:val="000000"/>
        </w:rPr>
        <w:t>№77/406-н/77-2022-6-859 от 16.08.2022 г.</w:t>
      </w:r>
      <w:r w:rsidRPr="00930AB0">
        <w:rPr>
          <w:rFonts w:ascii="Tahoma" w:hAnsi="Tahoma" w:cs="Tahoma"/>
          <w:szCs w:val="20"/>
        </w:rPr>
        <w:t>, с одной стороны, и</w:t>
      </w: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930AB0">
        <w:rPr>
          <w:rFonts w:ascii="Tahoma" w:hAnsi="Tahoma" w:cs="Tahoma"/>
          <w:b/>
          <w:bCs/>
          <w:szCs w:val="20"/>
        </w:rPr>
        <w:t>_____________________________________(______________),</w:t>
      </w:r>
      <w:r w:rsidRPr="00930AB0">
        <w:rPr>
          <w:rFonts w:ascii="Tahoma" w:hAnsi="Tahoma" w:cs="Tahoma"/>
          <w:szCs w:val="20"/>
        </w:rPr>
        <w:t xml:space="preserve"> именуемое в дальнейшем </w:t>
      </w:r>
      <w:r w:rsidRPr="00930AB0">
        <w:rPr>
          <w:rFonts w:ascii="Tahoma" w:hAnsi="Tahoma" w:cs="Tahoma"/>
          <w:b/>
          <w:szCs w:val="20"/>
        </w:rPr>
        <w:t>«Исполнитель»</w:t>
      </w:r>
      <w:r w:rsidRPr="00930AB0">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Предмет Договора</w:t>
      </w:r>
    </w:p>
    <w:p w:rsidR="004A3A9B" w:rsidRPr="00930AB0" w:rsidRDefault="004A3A9B" w:rsidP="004A3A9B">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w:t>
      </w:r>
      <w:r>
        <w:rPr>
          <w:rFonts w:ascii="Tahoma" w:hAnsi="Tahoma" w:cs="Tahoma"/>
          <w:szCs w:val="20"/>
        </w:rPr>
        <w:t>нитель о</w:t>
      </w:r>
      <w:r w:rsidRPr="00930AB0">
        <w:rPr>
          <w:rFonts w:ascii="Tahoma" w:hAnsi="Tahoma" w:cs="Tahoma"/>
          <w:szCs w:val="20"/>
        </w:rPr>
        <w:t xml:space="preserve">бязуется оказывать клининговые услуги (далее по тексту - «Услуги»), в соответствии с Заданием Заказчика (далее – </w:t>
      </w:r>
      <w:r w:rsidR="00D42C6A">
        <w:rPr>
          <w:rFonts w:ascii="Tahoma" w:hAnsi="Tahoma" w:cs="Tahoma"/>
          <w:szCs w:val="20"/>
        </w:rPr>
        <w:t xml:space="preserve">Техническое </w:t>
      </w:r>
      <w:r w:rsidRPr="00930AB0">
        <w:rPr>
          <w:rFonts w:ascii="Tahoma" w:hAnsi="Tahoma" w:cs="Tahoma"/>
          <w:szCs w:val="20"/>
        </w:rPr>
        <w:t>Задание,</w:t>
      </w:r>
      <w:r>
        <w:rPr>
          <w:rFonts w:ascii="Tahoma" w:hAnsi="Tahoma" w:cs="Tahoma"/>
          <w:szCs w:val="20"/>
        </w:rPr>
        <w:t xml:space="preserve"> Приложение №1</w:t>
      </w:r>
      <w:r w:rsidRPr="00930AB0">
        <w:rPr>
          <w:rFonts w:ascii="Tahoma" w:hAnsi="Tahoma" w:cs="Tahoma"/>
          <w:szCs w:val="20"/>
        </w:rPr>
        <w:t xml:space="preserve">) в объеме и с периодичностью), определенными настоящим Договором, а Заказчик </w:t>
      </w:r>
      <w:r>
        <w:rPr>
          <w:rFonts w:ascii="Tahoma" w:hAnsi="Tahoma" w:cs="Tahoma"/>
          <w:szCs w:val="20"/>
        </w:rPr>
        <w:t>о</w:t>
      </w:r>
      <w:r w:rsidRPr="00930AB0">
        <w:rPr>
          <w:rFonts w:ascii="Tahoma" w:hAnsi="Tahoma" w:cs="Tahoma"/>
          <w:szCs w:val="20"/>
        </w:rPr>
        <w:t xml:space="preserve">бязуется принять их и оплатить обусловленную Договором цену в порядке и на условиях, предусмотренных настоящим Договором. </w:t>
      </w:r>
    </w:p>
    <w:p w:rsidR="004A3A9B" w:rsidRPr="00930AB0" w:rsidRDefault="004A3A9B" w:rsidP="004A3A9B">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Целью оказания Услуг по настоящему Договору является обеспечение комплексной уборки Объектов Заказчика.  </w:t>
      </w:r>
    </w:p>
    <w:p w:rsidR="004A3A9B" w:rsidRDefault="004A3A9B" w:rsidP="004A3A9B">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оказываются для нужд</w:t>
      </w:r>
      <w:r>
        <w:rPr>
          <w:rFonts w:ascii="Tahoma" w:hAnsi="Tahoma" w:cs="Tahoma"/>
          <w:szCs w:val="20"/>
        </w:rPr>
        <w:t xml:space="preserve"> </w:t>
      </w:r>
      <w:r w:rsidR="00245849">
        <w:rPr>
          <w:rFonts w:ascii="Tahoma" w:hAnsi="Tahoma" w:cs="Tahoma"/>
          <w:szCs w:val="20"/>
        </w:rPr>
        <w:t>Саратовского</w:t>
      </w:r>
      <w:r>
        <w:rPr>
          <w:rFonts w:ascii="Tahoma" w:hAnsi="Tahoma" w:cs="Tahoma"/>
          <w:szCs w:val="20"/>
        </w:rPr>
        <w:t xml:space="preserve"> филиала </w:t>
      </w:r>
      <w:r w:rsidRPr="00930AB0">
        <w:rPr>
          <w:rFonts w:ascii="Tahoma" w:hAnsi="Tahoma" w:cs="Tahoma"/>
          <w:szCs w:val="20"/>
        </w:rPr>
        <w:t>по адресам</w:t>
      </w:r>
      <w:r>
        <w:rPr>
          <w:rFonts w:ascii="Tahoma" w:hAnsi="Tahoma" w:cs="Tahoma"/>
          <w:szCs w:val="20"/>
        </w:rPr>
        <w:t>:</w:t>
      </w:r>
    </w:p>
    <w:p w:rsidR="004A3A9B" w:rsidRDefault="00245849" w:rsidP="004A3A9B">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245849">
        <w:rPr>
          <w:rFonts w:ascii="Tahoma" w:hAnsi="Tahoma" w:cs="Tahoma"/>
          <w:szCs w:val="20"/>
        </w:rPr>
        <w:t>Саратовская область, г.Саратов, ул.Чернышевского, д.52А</w:t>
      </w:r>
      <w:r w:rsidR="004A3A9B">
        <w:rPr>
          <w:rFonts w:ascii="Tahoma" w:hAnsi="Tahoma" w:cs="Tahoma"/>
          <w:szCs w:val="20"/>
        </w:rPr>
        <w:t>;</w:t>
      </w:r>
    </w:p>
    <w:p w:rsidR="004A3A9B" w:rsidRDefault="004A3A9B" w:rsidP="00245849">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00245849" w:rsidRPr="00245849">
        <w:rPr>
          <w:rFonts w:ascii="Tahoma" w:hAnsi="Tahoma" w:cs="Tahoma"/>
          <w:szCs w:val="20"/>
        </w:rPr>
        <w:t>Саратовская область, г.Саратов, ул.Московская, д.66</w:t>
      </w:r>
      <w:r w:rsidR="00245849">
        <w:rPr>
          <w:rFonts w:ascii="Tahoma" w:hAnsi="Tahoma" w:cs="Tahoma"/>
          <w:szCs w:val="20"/>
        </w:rPr>
        <w:t>;</w:t>
      </w:r>
    </w:p>
    <w:p w:rsidR="00245849" w:rsidRDefault="00245849" w:rsidP="00245849">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245849">
        <w:rPr>
          <w:rFonts w:ascii="Tahoma" w:hAnsi="Tahoma" w:cs="Tahoma"/>
          <w:szCs w:val="20"/>
        </w:rPr>
        <w:t>Саратовская область, г.Саратов, ул. Ипподромная, д.2</w:t>
      </w:r>
      <w:r>
        <w:rPr>
          <w:rFonts w:ascii="Tahoma" w:hAnsi="Tahoma" w:cs="Tahoma"/>
          <w:szCs w:val="20"/>
        </w:rPr>
        <w:t>;</w:t>
      </w:r>
    </w:p>
    <w:p w:rsidR="00245849" w:rsidRDefault="00245849" w:rsidP="00245849">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245849">
        <w:rPr>
          <w:rFonts w:ascii="Tahoma" w:hAnsi="Tahoma" w:cs="Tahoma"/>
          <w:szCs w:val="20"/>
        </w:rPr>
        <w:t>Саратовская область, г.Саратов, ул. им. Тархова С.Ф., д. 29 Б, пом. №2</w:t>
      </w:r>
      <w:r>
        <w:rPr>
          <w:rFonts w:ascii="Tahoma" w:hAnsi="Tahoma" w:cs="Tahoma"/>
          <w:szCs w:val="20"/>
        </w:rPr>
        <w:t>;</w:t>
      </w:r>
    </w:p>
    <w:p w:rsidR="00245849" w:rsidRDefault="00245849" w:rsidP="00245849">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245849">
        <w:rPr>
          <w:rFonts w:ascii="Tahoma" w:hAnsi="Tahoma" w:cs="Tahoma"/>
          <w:szCs w:val="20"/>
        </w:rPr>
        <w:t>Саратовская область, г.Саратов, ул.Энтузиастов,18А</w:t>
      </w:r>
      <w:r>
        <w:rPr>
          <w:rFonts w:ascii="Tahoma" w:hAnsi="Tahoma" w:cs="Tahoma"/>
          <w:szCs w:val="20"/>
        </w:rPr>
        <w:t>;</w:t>
      </w:r>
    </w:p>
    <w:p w:rsidR="00245849" w:rsidRDefault="00245849" w:rsidP="00245849">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245849">
        <w:rPr>
          <w:rFonts w:ascii="Tahoma" w:hAnsi="Tahoma" w:cs="Tahoma"/>
          <w:szCs w:val="20"/>
        </w:rPr>
        <w:t>Саратовская область, г.Балаково,Трнавская, д.48</w:t>
      </w:r>
      <w:r>
        <w:rPr>
          <w:rFonts w:ascii="Tahoma" w:hAnsi="Tahoma" w:cs="Tahoma"/>
          <w:szCs w:val="20"/>
        </w:rPr>
        <w:t>;</w:t>
      </w:r>
    </w:p>
    <w:p w:rsidR="00245849" w:rsidRDefault="00245849" w:rsidP="00245849">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245849">
        <w:rPr>
          <w:rFonts w:ascii="Tahoma" w:hAnsi="Tahoma" w:cs="Tahoma"/>
          <w:szCs w:val="20"/>
        </w:rPr>
        <w:t>Саратовская область, г. Энгельс, ул. Пионерская, д.80</w:t>
      </w:r>
    </w:p>
    <w:p w:rsidR="004A3A9B" w:rsidRPr="00930AB0" w:rsidRDefault="004A3A9B" w:rsidP="004A3A9B">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 xml:space="preserve"> (далее – Объекты). </w:t>
      </w:r>
    </w:p>
    <w:p w:rsidR="004A3A9B" w:rsidRDefault="004A3A9B" w:rsidP="004A3A9B">
      <w:pPr>
        <w:pStyle w:val="ad"/>
        <w:numPr>
          <w:ilvl w:val="1"/>
          <w:numId w:val="1"/>
        </w:numPr>
        <w:tabs>
          <w:tab w:val="clear" w:pos="1866"/>
          <w:tab w:val="left" w:pos="142"/>
          <w:tab w:val="num" w:pos="426"/>
          <w:tab w:val="left" w:pos="1134"/>
        </w:tabs>
        <w:spacing w:after="0" w:line="240" w:lineRule="auto"/>
        <w:ind w:left="0" w:firstLine="0"/>
        <w:jc w:val="both"/>
        <w:rPr>
          <w:rFonts w:ascii="Tahoma" w:eastAsia="Times New Roman" w:hAnsi="Tahoma" w:cs="Tahoma"/>
          <w:szCs w:val="20"/>
        </w:rPr>
      </w:pPr>
      <w:r w:rsidRPr="00930AB0">
        <w:rPr>
          <w:rFonts w:ascii="Tahoma" w:eastAsia="Times New Roman" w:hAnsi="Tahoma" w:cs="Tahoma"/>
          <w:szCs w:val="20"/>
        </w:rPr>
        <w:t>В случае исключения каких-либо Услуг из объема, предусмотренного в Приложении №2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4A3A9B" w:rsidRDefault="004A3A9B" w:rsidP="004A3A9B">
      <w:pPr>
        <w:widowControl w:val="0"/>
        <w:numPr>
          <w:ilvl w:val="1"/>
          <w:numId w:val="1"/>
        </w:numPr>
        <w:tabs>
          <w:tab w:val="clear" w:pos="1866"/>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Предусмотренные настоящим Договором Услуги оказываются в полном соответствии с нормативными требованиям</w:t>
      </w:r>
      <w:r w:rsidR="00D42C6A">
        <w:rPr>
          <w:rFonts w:ascii="Tahoma" w:eastAsia="Times New Roman" w:hAnsi="Tahoma" w:cs="Tahoma"/>
          <w:szCs w:val="20"/>
        </w:rPr>
        <w:t>и</w:t>
      </w:r>
      <w:r w:rsidRPr="00930AB0">
        <w:rPr>
          <w:rFonts w:ascii="Tahoma" w:eastAsia="Times New Roman" w:hAnsi="Tahoma" w:cs="Tahoma"/>
          <w:szCs w:val="20"/>
        </w:rPr>
        <w:t xml:space="preserve">, указанными в Задании </w:t>
      </w:r>
      <w:r w:rsidRPr="00930AB0">
        <w:rPr>
          <w:rFonts w:ascii="Tahoma" w:hAnsi="Tahoma" w:cs="Tahoma"/>
          <w:szCs w:val="20"/>
        </w:rPr>
        <w:t>и действующем законодательстве РФ.</w:t>
      </w:r>
    </w:p>
    <w:p w:rsidR="004A3A9B" w:rsidRPr="00930AB0" w:rsidRDefault="004A3A9B" w:rsidP="004A3A9B">
      <w:pPr>
        <w:widowControl w:val="0"/>
        <w:tabs>
          <w:tab w:val="left" w:pos="142"/>
          <w:tab w:val="left" w:pos="1134"/>
        </w:tabs>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widowControl w:val="0"/>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Цена Договора (Цена Услуг)</w:t>
      </w:r>
    </w:p>
    <w:p w:rsidR="004A3A9B"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0" w:name="_Ref325969766"/>
      <w:r w:rsidRPr="00930AB0">
        <w:rPr>
          <w:rFonts w:ascii="Tahoma" w:hAnsi="Tahoma" w:cs="Tahoma"/>
          <w:szCs w:val="20"/>
        </w:rPr>
        <w:t>Цена (стоимость) подлежащих оказанию Услуг по настоящему Договору составляет __[</w:t>
      </w:r>
      <w:r w:rsidRPr="00930AB0">
        <w:rPr>
          <w:rFonts w:ascii="Tahoma" w:hAnsi="Tahoma" w:cs="Tahoma"/>
          <w:i/>
          <w:szCs w:val="20"/>
        </w:rPr>
        <w:t>сумма числом без копеек]__ (____________</w:t>
      </w:r>
      <w:r w:rsidRPr="00930AB0">
        <w:rPr>
          <w:rFonts w:ascii="Tahoma" w:hAnsi="Tahoma" w:cs="Tahoma"/>
          <w:i/>
          <w:szCs w:val="20"/>
          <w:u w:val="single"/>
        </w:rPr>
        <w:t>[Сумма прописью]</w:t>
      </w:r>
      <w:r w:rsidRPr="00930AB0">
        <w:rPr>
          <w:rFonts w:ascii="Tahoma" w:hAnsi="Tahoma" w:cs="Tahoma"/>
          <w:i/>
          <w:szCs w:val="20"/>
        </w:rPr>
        <w:t>_____________) рублей ___ копеек, в том числе НДС (</w:t>
      </w:r>
      <w:r>
        <w:rPr>
          <w:rFonts w:ascii="Tahoma" w:hAnsi="Tahoma" w:cs="Tahoma"/>
          <w:i/>
          <w:szCs w:val="20"/>
        </w:rPr>
        <w:t>__</w:t>
      </w:r>
      <w:r w:rsidRPr="00930AB0">
        <w:rPr>
          <w:rFonts w:ascii="Tahoma" w:hAnsi="Tahoma" w:cs="Tahoma"/>
          <w:i/>
          <w:szCs w:val="20"/>
        </w:rPr>
        <w:t>%) –  __</w:t>
      </w:r>
      <w:r w:rsidRPr="00930AB0">
        <w:rPr>
          <w:rFonts w:ascii="Tahoma" w:hAnsi="Tahoma" w:cs="Tahoma"/>
          <w:i/>
          <w:szCs w:val="20"/>
          <w:u w:val="single"/>
        </w:rPr>
        <w:t>[сумма числом без копеек]</w:t>
      </w:r>
      <w:r w:rsidRPr="00930AB0">
        <w:rPr>
          <w:rFonts w:ascii="Tahoma" w:hAnsi="Tahoma" w:cs="Tahoma"/>
          <w:i/>
          <w:szCs w:val="20"/>
        </w:rPr>
        <w:t>_ (_________</w:t>
      </w:r>
      <w:r w:rsidRPr="00930AB0">
        <w:rPr>
          <w:rFonts w:ascii="Tahoma" w:hAnsi="Tahoma" w:cs="Tahoma"/>
          <w:i/>
          <w:szCs w:val="20"/>
          <w:u w:val="single"/>
        </w:rPr>
        <w:t>[Сумма прописью]</w:t>
      </w:r>
      <w:r w:rsidRPr="00930AB0">
        <w:rPr>
          <w:rFonts w:ascii="Tahoma" w:hAnsi="Tahoma" w:cs="Tahoma"/>
          <w:i/>
          <w:szCs w:val="20"/>
        </w:rPr>
        <w:t>_________)</w:t>
      </w:r>
      <w:r w:rsidRPr="00930AB0">
        <w:rPr>
          <w:rFonts w:ascii="Tahoma" w:hAnsi="Tahoma" w:cs="Tahoma"/>
          <w:szCs w:val="20"/>
        </w:rPr>
        <w:t xml:space="preserve"> рублей 00 копеек, далее по тексту «Цена Услуг»</w:t>
      </w:r>
      <w:r>
        <w:rPr>
          <w:rFonts w:ascii="Tahoma" w:hAnsi="Tahoma" w:cs="Tahoma"/>
          <w:i/>
          <w:szCs w:val="20"/>
        </w:rPr>
        <w:t xml:space="preserve"> и определена в Расчете стоимости услуг</w:t>
      </w:r>
      <w:r w:rsidRPr="00930AB0">
        <w:rPr>
          <w:rFonts w:ascii="Tahoma" w:hAnsi="Tahoma" w:cs="Tahoma"/>
          <w:i/>
          <w:szCs w:val="20"/>
        </w:rPr>
        <w:t xml:space="preserve"> (Приложение № 2 к Договору)</w:t>
      </w:r>
      <w:r w:rsidRPr="00930AB0">
        <w:rPr>
          <w:rFonts w:ascii="Tahoma" w:hAnsi="Tahoma" w:cs="Tahoma"/>
          <w:szCs w:val="20"/>
        </w:rPr>
        <w:t>..</w:t>
      </w:r>
      <w:bookmarkEnd w:id="0"/>
      <w:r w:rsidRPr="00930AB0">
        <w:rPr>
          <w:rFonts w:ascii="Tahoma" w:hAnsi="Tahoma" w:cs="Tahoma"/>
          <w:szCs w:val="20"/>
        </w:rPr>
        <w:t xml:space="preserve"> </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Услуг включает стоимость расходных материалов, </w:t>
      </w:r>
      <w:r w:rsidRPr="00930AB0">
        <w:rPr>
          <w:rFonts w:ascii="Tahoma" w:hAnsi="Tahoma" w:cs="Tahoma"/>
        </w:rPr>
        <w:t xml:space="preserve">СИЗ, спецодежды, </w:t>
      </w:r>
      <w:r w:rsidRPr="00930AB0">
        <w:rPr>
          <w:rFonts w:ascii="Tahoma" w:hAnsi="Tahoma" w:cs="Tahoma"/>
          <w:szCs w:val="20"/>
        </w:rPr>
        <w:t xml:space="preserve">необходимых для </w:t>
      </w:r>
      <w:r w:rsidRPr="00930AB0">
        <w:rPr>
          <w:rFonts w:ascii="Tahoma" w:eastAsia="Times New Roman" w:hAnsi="Tahoma" w:cs="Tahoma"/>
          <w:szCs w:val="20"/>
        </w:rPr>
        <w:t>исполнения обязательств по настоящему Договору,</w:t>
      </w:r>
      <w:r w:rsidRPr="00930AB0">
        <w:rPr>
          <w:rFonts w:ascii="Tahoma" w:hAnsi="Tahoma" w:cs="Tahoma"/>
          <w:szCs w:val="20"/>
        </w:rPr>
        <w:t xml:space="preserve"> и причитающееся Исполнителю вознаграждение. </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 Все расходы, связанные с выполнением Договора, Исполнитель несет самостоятельно за счет своего вознаграждения.</w:t>
      </w:r>
    </w:p>
    <w:p w:rsidR="004A3A9B" w:rsidRPr="00930AB0" w:rsidRDefault="004A3A9B" w:rsidP="004A3A9B">
      <w:pPr>
        <w:widowControl w:val="0"/>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i/>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930AB0">
        <w:rPr>
          <w:rFonts w:ascii="Tahoma" w:hAnsi="Tahoma" w:cs="Tahoma"/>
          <w:szCs w:val="20"/>
        </w:rPr>
        <w:t>.</w:t>
      </w:r>
    </w:p>
    <w:p w:rsidR="004A3A9B" w:rsidRPr="00930AB0" w:rsidRDefault="004A3A9B" w:rsidP="004A3A9B">
      <w:pPr>
        <w:widowControl w:val="0"/>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расчетов</w:t>
      </w:r>
    </w:p>
    <w:p w:rsidR="00633ED7" w:rsidRPr="00CD304E" w:rsidRDefault="004A3A9B" w:rsidP="00633ED7">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bCs/>
          <w:szCs w:val="20"/>
        </w:rPr>
        <w:t>Расчет за оказанные Услуги производится в следующем порядке:</w:t>
      </w:r>
      <w:bookmarkStart w:id="1" w:name="_GoBack"/>
      <w:bookmarkEnd w:id="1"/>
      <w:r w:rsidR="00633ED7" w:rsidRPr="00CD304E">
        <w:rPr>
          <w:rFonts w:ascii="Tahoma" w:eastAsia="Times New Roman" w:hAnsi="Tahoma" w:cs="Tahoma"/>
          <w:b/>
          <w:szCs w:val="20"/>
        </w:rPr>
        <w:t xml:space="preserve"> </w:t>
      </w:r>
    </w:p>
    <w:p w:rsidR="00310F8E" w:rsidRPr="00310F8E" w:rsidRDefault="00310F8E"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BE307D">
        <w:rPr>
          <w:rFonts w:ascii="Tahoma" w:hAnsi="Tahoma" w:cs="Tahoma"/>
          <w:bCs/>
          <w:szCs w:val="20"/>
        </w:rPr>
        <w:t xml:space="preserve">окончательный расчёт за </w:t>
      </w:r>
      <w:r>
        <w:rPr>
          <w:rFonts w:ascii="Tahoma" w:hAnsi="Tahoma" w:cs="Tahoma"/>
          <w:bCs/>
          <w:szCs w:val="20"/>
        </w:rPr>
        <w:t>оказанные Услуги</w:t>
      </w:r>
      <w:r w:rsidRPr="00BE307D">
        <w:rPr>
          <w:rFonts w:ascii="Tahoma" w:hAnsi="Tahoma" w:cs="Tahoma"/>
          <w:bCs/>
          <w:szCs w:val="20"/>
        </w:rPr>
        <w:t xml:space="preserve"> производится </w:t>
      </w:r>
      <w:r w:rsidRPr="00BE307D">
        <w:rPr>
          <w:rFonts w:ascii="Tahoma" w:hAnsi="Tahoma" w:cs="Tahoma"/>
        </w:rPr>
        <w:t xml:space="preserve">в течение </w:t>
      </w:r>
      <w:r>
        <w:rPr>
          <w:rFonts w:ascii="Tahoma" w:hAnsi="Tahoma" w:cs="Tahoma"/>
        </w:rPr>
        <w:t>7</w:t>
      </w:r>
      <w:r w:rsidRPr="00BE307D">
        <w:rPr>
          <w:rFonts w:ascii="Tahoma" w:hAnsi="Tahoma" w:cs="Tahoma"/>
        </w:rPr>
        <w:t xml:space="preserve"> рабочих дней с даты подписания Заказчиком подписанного и направленного Исполнителем акта сдачи-приемки </w:t>
      </w:r>
      <w:r w:rsidRPr="00A9783A">
        <w:rPr>
          <w:rFonts w:ascii="Tahoma" w:hAnsi="Tahoma" w:cs="Tahoma"/>
          <w:i/>
        </w:rPr>
        <w:t>оказанных Услуг</w:t>
      </w:r>
      <w:r w:rsidRPr="00BE307D">
        <w:rPr>
          <w:rFonts w:ascii="Tahoma" w:hAnsi="Tahoma" w:cs="Tahoma"/>
        </w:rPr>
        <w:t xml:space="preserve"> на основании выставленного Исполнителем счета, путем перечисления денежных средств на расчетный счет Исполнителя </w:t>
      </w:r>
      <w:r w:rsidRPr="00BE307D">
        <w:rPr>
          <w:rFonts w:ascii="Tahoma" w:hAnsi="Tahoma" w:cs="Tahoma"/>
        </w:rPr>
        <w:lastRenderedPageBreak/>
        <w:t xml:space="preserve">или иными согласованными сторонами способами, не противоречащими законодательству </w:t>
      </w:r>
      <w:r w:rsidRPr="00C14502">
        <w:rPr>
          <w:rFonts w:ascii="Tahoma" w:hAnsi="Tahoma" w:cs="Tahoma"/>
          <w:color w:val="000000" w:themeColor="text1"/>
        </w:rPr>
        <w:t>РФ, в том числе путем передачи векселей и пр.</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Выставление документов согласно п.3.1. с учетом п.5.2. Договора производится Исполнителем в течение 5 (пяти) дней с даты приемки Услуг. </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p>
    <w:p w:rsidR="004A3A9B" w:rsidRPr="00930AB0" w:rsidRDefault="004A3A9B" w:rsidP="004A3A9B">
      <w:pPr>
        <w:pStyle w:val="ad"/>
        <w:numPr>
          <w:ilvl w:val="1"/>
          <w:numId w:val="3"/>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4A3A9B" w:rsidRPr="00DB2B9A" w:rsidRDefault="004A3A9B" w:rsidP="004A3A9B">
      <w:pPr>
        <w:pStyle w:val="ad"/>
        <w:numPr>
          <w:ilvl w:val="1"/>
          <w:numId w:val="3"/>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B67A1">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Pr>
          <w:rFonts w:ascii="Tahoma" w:eastAsia="Times New Roman" w:hAnsi="Tahoma" w:cs="Tahoma"/>
          <w:szCs w:val="20"/>
        </w:rPr>
        <w:t xml:space="preserve">обязательства по оказанию Услуги </w:t>
      </w:r>
      <w:r w:rsidRPr="00BE307D">
        <w:rPr>
          <w:rFonts w:ascii="Tahoma" w:eastAsia="Times New Roman" w:hAnsi="Tahoma" w:cs="Tahoma"/>
          <w:szCs w:val="20"/>
        </w:rPr>
        <w:t xml:space="preserve">подтвержденного подписанным Сторонами акта сдачи-приемки оказанных услуг и по предоставлению </w:t>
      </w:r>
      <w:r>
        <w:rPr>
          <w:rFonts w:ascii="Tahoma" w:eastAsia="Times New Roman" w:hAnsi="Tahoma" w:cs="Tahoma"/>
          <w:szCs w:val="20"/>
        </w:rPr>
        <w:t>полного комплекта документов, для соответствующего платежа в соответствии с п. 3.1. Договора.</w:t>
      </w:r>
      <w:r w:rsidRPr="00DB2B9A">
        <w:rPr>
          <w:rFonts w:ascii="Tahoma" w:eastAsia="Times New Roman" w:hAnsi="Tahoma" w:cs="Tahoma"/>
          <w:szCs w:val="20"/>
        </w:rPr>
        <w:t xml:space="preserve"> </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r>
        <w:rPr>
          <w:rFonts w:ascii="Tahoma" w:eastAsia="Times New Roman" w:hAnsi="Tahoma" w:cs="Tahoma"/>
          <w:i/>
          <w:szCs w:val="20"/>
        </w:rPr>
        <w:t>в течение 3</w:t>
      </w:r>
      <w:r w:rsidRPr="00930AB0">
        <w:rPr>
          <w:rFonts w:ascii="Tahoma" w:eastAsia="Times New Roman" w:hAnsi="Tahoma" w:cs="Tahoma"/>
          <w:i/>
          <w:szCs w:val="20"/>
        </w:rPr>
        <w:t xml:space="preserve"> дней по истечении месяца, в котором были оказаны Услуги/По запросам Заказчика</w:t>
      </w:r>
      <w:r w:rsidRPr="00930AB0">
        <w:rPr>
          <w:rFonts w:ascii="Tahoma" w:eastAsia="Times New Roman" w:hAnsi="Tahoma" w:cs="Tahoma"/>
          <w:szCs w:val="20"/>
        </w:rPr>
        <w:t>, предоставлять Заказчику следующую информацию:</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4A3A9B" w:rsidRPr="00930AB0" w:rsidRDefault="008A5098"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Pr>
          <w:rFonts w:ascii="Tahoma" w:eastAsia="Times New Roman" w:hAnsi="Tahoma" w:cs="Tahoma"/>
          <w:szCs w:val="20"/>
        </w:rPr>
        <w:t>Обязанности, указанные в п.3.6</w:t>
      </w:r>
      <w:r w:rsidR="004A3A9B" w:rsidRPr="00930AB0">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4A3A9B" w:rsidRPr="00930AB0" w:rsidRDefault="004A3A9B" w:rsidP="004A3A9B">
      <w:pPr>
        <w:pStyle w:val="ad"/>
        <w:numPr>
          <w:ilvl w:val="1"/>
          <w:numId w:val="3"/>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4A3A9B" w:rsidRPr="00930AB0" w:rsidRDefault="004A3A9B" w:rsidP="004A3A9B">
      <w:pPr>
        <w:pStyle w:val="ad"/>
        <w:numPr>
          <w:ilvl w:val="1"/>
          <w:numId w:val="3"/>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4A3A9B" w:rsidRPr="00930AB0" w:rsidRDefault="004A3A9B" w:rsidP="004A3A9B">
      <w:pPr>
        <w:pStyle w:val="3"/>
        <w:keepNext w:val="0"/>
        <w:keepLines w:val="0"/>
        <w:widowControl w:val="0"/>
        <w:spacing w:before="0" w:line="240" w:lineRule="auto"/>
        <w:contextualSpacing/>
        <w:rPr>
          <w:rFonts w:ascii="Tahoma" w:hAnsi="Tahoma" w:cs="Tahoma"/>
          <w:bCs w:val="0"/>
          <w:color w:val="auto"/>
          <w:sz w:val="20"/>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Срок оказания Услуг</w:t>
      </w:r>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Общий срок оказания Услуг с </w:t>
      </w:r>
      <w:bookmarkStart w:id="2" w:name="Начало_выполнения_работ"/>
      <w:r>
        <w:rPr>
          <w:rFonts w:ascii="Tahoma" w:hAnsi="Tahoma" w:cs="Tahoma"/>
          <w:szCs w:val="20"/>
        </w:rPr>
        <w:t>«01</w:t>
      </w:r>
      <w:r w:rsidRPr="00930AB0">
        <w:rPr>
          <w:rFonts w:ascii="Tahoma" w:hAnsi="Tahoma" w:cs="Tahoma"/>
          <w:szCs w:val="20"/>
        </w:rPr>
        <w:t xml:space="preserve">» </w:t>
      </w:r>
      <w:r>
        <w:rPr>
          <w:rFonts w:ascii="Tahoma" w:hAnsi="Tahoma" w:cs="Tahoma"/>
          <w:szCs w:val="20"/>
        </w:rPr>
        <w:t>января 2025</w:t>
      </w:r>
      <w:r w:rsidRPr="00930AB0">
        <w:rPr>
          <w:rFonts w:ascii="Tahoma" w:hAnsi="Tahoma" w:cs="Tahoma"/>
          <w:szCs w:val="20"/>
        </w:rPr>
        <w:t xml:space="preserve"> г.</w:t>
      </w:r>
      <w:bookmarkEnd w:id="2"/>
      <w:r w:rsidRPr="00930AB0">
        <w:rPr>
          <w:rFonts w:ascii="Tahoma" w:hAnsi="Tahoma" w:cs="Tahoma"/>
          <w:szCs w:val="20"/>
        </w:rPr>
        <w:t xml:space="preserve">  по </w:t>
      </w:r>
      <w:bookmarkStart w:id="3" w:name="Окончание_выполнения_работ"/>
      <w:r w:rsidRPr="00930AB0">
        <w:rPr>
          <w:rFonts w:ascii="Tahoma" w:hAnsi="Tahoma" w:cs="Tahoma"/>
          <w:szCs w:val="20"/>
        </w:rPr>
        <w:t>«</w:t>
      </w:r>
      <w:r>
        <w:rPr>
          <w:rFonts w:ascii="Tahoma" w:hAnsi="Tahoma" w:cs="Tahoma"/>
          <w:szCs w:val="20"/>
        </w:rPr>
        <w:t>31</w:t>
      </w:r>
      <w:r w:rsidRPr="00930AB0">
        <w:rPr>
          <w:rFonts w:ascii="Tahoma" w:hAnsi="Tahoma" w:cs="Tahoma"/>
          <w:szCs w:val="20"/>
        </w:rPr>
        <w:t xml:space="preserve">» </w:t>
      </w:r>
      <w:r>
        <w:rPr>
          <w:rFonts w:ascii="Tahoma" w:hAnsi="Tahoma" w:cs="Tahoma"/>
          <w:szCs w:val="20"/>
        </w:rPr>
        <w:t xml:space="preserve">декабря </w:t>
      </w:r>
      <w:r w:rsidRPr="00930AB0">
        <w:rPr>
          <w:rFonts w:ascii="Tahoma" w:hAnsi="Tahoma" w:cs="Tahoma"/>
          <w:szCs w:val="20"/>
        </w:rPr>
        <w:t>20</w:t>
      </w:r>
      <w:r>
        <w:rPr>
          <w:rFonts w:ascii="Tahoma" w:hAnsi="Tahoma" w:cs="Tahoma"/>
          <w:szCs w:val="20"/>
        </w:rPr>
        <w:t>25</w:t>
      </w:r>
      <w:r w:rsidRPr="00930AB0">
        <w:rPr>
          <w:rFonts w:ascii="Tahoma" w:hAnsi="Tahoma" w:cs="Tahoma"/>
          <w:szCs w:val="20"/>
        </w:rPr>
        <w:t xml:space="preserve"> г.</w:t>
      </w:r>
      <w:bookmarkEnd w:id="3"/>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должны быть начаты, произведены и завершены в соответствии со сроками</w:t>
      </w:r>
      <w:r w:rsidR="00B13ECC">
        <w:rPr>
          <w:rFonts w:ascii="Tahoma" w:hAnsi="Tahoma" w:cs="Tahoma"/>
          <w:szCs w:val="20"/>
        </w:rPr>
        <w:t xml:space="preserve">, </w:t>
      </w:r>
      <w:r w:rsidRPr="00930AB0">
        <w:rPr>
          <w:rFonts w:ascii="Tahoma" w:hAnsi="Tahoma" w:cs="Tahoma"/>
          <w:szCs w:val="20"/>
        </w:rPr>
        <w:t xml:space="preserve">указанными в пункте 4.1 настоящего Договора. </w:t>
      </w:r>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4A3A9B" w:rsidRPr="00930AB0" w:rsidRDefault="004A3A9B" w:rsidP="004A3A9B">
      <w:pPr>
        <w:pStyle w:val="af"/>
        <w:spacing w:after="0"/>
        <w:jc w:val="both"/>
        <w:rPr>
          <w:rFonts w:ascii="Tahoma" w:hAnsi="Tahoma" w:cs="Tahoma"/>
        </w:rPr>
      </w:pPr>
      <w:r w:rsidRPr="00930AB0">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4A3A9B" w:rsidRPr="00930AB0" w:rsidRDefault="004A3A9B" w:rsidP="004A3A9B">
      <w:pPr>
        <w:pStyle w:val="af"/>
        <w:spacing w:after="0"/>
        <w:jc w:val="both"/>
        <w:rPr>
          <w:rFonts w:ascii="Tahoma" w:hAnsi="Tahoma" w:cs="Tahoma"/>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оказания Услуг. Приемка Оказанных Услуг</w:t>
      </w:r>
    </w:p>
    <w:p w:rsidR="004A3A9B" w:rsidRPr="00930AB0" w:rsidRDefault="004A3A9B" w:rsidP="004A3A9B">
      <w:pPr>
        <w:widowControl w:val="0"/>
        <w:numPr>
          <w:ilvl w:val="1"/>
          <w:numId w:val="1"/>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lastRenderedPageBreak/>
        <w:t>Порядок Оказания Услуг</w:t>
      </w:r>
    </w:p>
    <w:p w:rsidR="004A3A9B" w:rsidRPr="00930AB0" w:rsidRDefault="004A3A9B" w:rsidP="004A3A9B">
      <w:pPr>
        <w:pStyle w:val="ad"/>
        <w:numPr>
          <w:ilvl w:val="2"/>
          <w:numId w:val="1"/>
        </w:numPr>
        <w:tabs>
          <w:tab w:val="clear" w:pos="2292"/>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предварительной письменной заявке Исполнителя;</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Исполнителя исправными источниками электроэнергии (220 вт, 50 гц), холодного водоснабжения, исправной системой канализации;</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провести вводный инструктаж персонала Исполнителя; </w:t>
      </w:r>
    </w:p>
    <w:p w:rsidR="004A3A9B" w:rsidRPr="00930AB0" w:rsidRDefault="004A3A9B" w:rsidP="004A3A9B">
      <w:pPr>
        <w:pStyle w:val="ad"/>
        <w:numPr>
          <w:ilvl w:val="2"/>
          <w:numId w:val="1"/>
        </w:numPr>
        <w:tabs>
          <w:tab w:val="clear" w:pos="2292"/>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вправе:</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контролировать процесс оказания Исполнителем услуг, не вмешиваясь при этом в деятельность Исполнителя;</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Запрещать оказание услуг без применения моющих средств по услугам, требующим применения таковых; </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Не допускать и(или) отстранять от оказания услуг персонал Исполнителя не прошедший медицинский осмотр (сведений о прохождении, которого у Заказчика не имеется) и не обеспеченный специальной одеждой;</w:t>
      </w:r>
    </w:p>
    <w:p w:rsidR="004A3A9B" w:rsidRPr="00930AB0" w:rsidRDefault="004A3A9B" w:rsidP="004A3A9B">
      <w:pPr>
        <w:pStyle w:val="ad"/>
        <w:numPr>
          <w:ilvl w:val="2"/>
          <w:numId w:val="1"/>
        </w:numPr>
        <w:tabs>
          <w:tab w:val="clear" w:pos="2292"/>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уборку Объекта Заказчика достаточным количеством персонала. Требования к персоналу, его квалификации, условия труда привлекаемого персонала указаны в Приложении № </w:t>
      </w:r>
      <w:r>
        <w:rPr>
          <w:rFonts w:ascii="Tahoma" w:hAnsi="Tahoma" w:cs="Tahoma"/>
          <w:szCs w:val="20"/>
        </w:rPr>
        <w:t>1</w:t>
      </w:r>
      <w:r w:rsidRPr="00930AB0">
        <w:rPr>
          <w:rFonts w:ascii="Tahoma" w:hAnsi="Tahoma" w:cs="Tahoma"/>
          <w:szCs w:val="20"/>
        </w:rPr>
        <w:t xml:space="preserve"> к настоящему Договору;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в срок до первого числа месяца начала оказания услуг обеспечить персонал расходными материалами, уборочным инвентарем (в том числе моющими средствами) и инструментами (в том числе механизации уборки), необходимыми для своевременного и качественного оказания Услуг по комплексной уборке Объектов;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начала оказания услуг и в течение сроки исполнения Договора обеспечивать свой персонал специальной одеждой, специальной обувью в соответствии с нормами и правилами РФ в области охраны труда,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нести ответственность за сохранность личных вещей персонала Исполнителя, оборудования, инвентаря и химических средств в помещении, предоставленном Заказчиком;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соблюдение персоналом пропускного и внутриобъектного режима на территории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ежемесячно до 1 (первого) числа месяца оказания услуг произвести завоз чистящих средств и иных расходных материалов. Завоз и прием расходных материалов и чистящих средств проводится только в присутствии представителя Заказчика.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(пятого) числа месяца, следующего за отчетным, отчета о поставке расходных материалов и чистящих средств;</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требований</w:t>
      </w:r>
      <w:r w:rsidR="00B13ECC">
        <w:rPr>
          <w:rFonts w:ascii="Tahoma" w:hAnsi="Tahoma" w:cs="Tahoma"/>
          <w:szCs w:val="20"/>
        </w:rPr>
        <w:t>,</w:t>
      </w:r>
      <w:r w:rsidRPr="00930AB0">
        <w:rPr>
          <w:rFonts w:ascii="Tahoma" w:hAnsi="Tahoma" w:cs="Tahoma"/>
          <w:szCs w:val="20"/>
        </w:rPr>
        <w:t xml:space="preserve"> соответствующих СНиП, ГОСТ и ТУ, действующих на территории РФ;</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lastRenderedPageBreak/>
        <w:t>производить в случае необходимости замены (подмены) персонала, а также выделять дополнительный мобильный персонал;</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документальное подтверждение оформления трудовых отношений с персоналом, обслуживающим объект(ы) Заказчика в срок не позднее 5 (пяти) рабочих дней со дня начала оказания услуг, по факту изменения кадрового состава своего персонала, обслуживающего объект(ы) Заказчика, и по отдельному требованию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по требованию Заказчика информацию и документы о разрешении на работу (патент и копия паспорта) по персоналу, сформированному за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также по отдельному требованию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максимально экономно использовать электроэнергию, воду и другое обеспечение, предоставляемое Заказчиком;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доставку своего персонала на объекты Заказчика собственным транспортом или на транспорте Заказчика с возмещением затрат, рассчитанных пропорционально количеству пассажиров в каждой единице транспорта Заказчика по установленным тарифам компании-перевозчика на 2018г в целях оказания услуг.</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при использовании производственных, служебных, бытовых, складских и иных помещений Заказчика, заключить с Заказчиком договор аренды помещений, предоставляемых для целей оказания услуг.</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период оказания клининговых услуг персонал Исполнителя несет полную ответственность за сохранность имущества Заказчика, переданного для выполнения возложенных на него функций.</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Если оказание какого-либо вида клининговых 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При подтверждении невозможности  устранить загрязнение поверхности, Заказчик не вправе предъявить Исполнителю претензии к качеству оказания услуг.</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 связанные с оказанием Услуг, возлагаются на Исполнителя.</w:t>
      </w:r>
    </w:p>
    <w:p w:rsidR="004A3A9B" w:rsidRPr="00B47D91"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гарантирует полное возмещение ущерба, связанного с порчей имущества Заказчика, а </w:t>
      </w:r>
      <w:r w:rsidRPr="00B47D91">
        <w:rPr>
          <w:rFonts w:ascii="Tahoma" w:hAnsi="Tahoma" w:cs="Tahoma"/>
          <w:szCs w:val="20"/>
        </w:rPr>
        <w:t>также третьих лиц, нанесенного во время проведения работ по вине работников Исполнителя.</w:t>
      </w:r>
    </w:p>
    <w:p w:rsidR="004A3A9B" w:rsidRPr="00B47D91"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B47D91">
        <w:rPr>
          <w:rFonts w:ascii="Tahoma" w:hAnsi="Tahoma" w:cs="Tahoma"/>
          <w:color w:val="000000" w:themeColor="text1"/>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4A3A9B" w:rsidRPr="00F806BF"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lastRenderedPageBreak/>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A3A9B" w:rsidRPr="00F806BF"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 </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rsidR="004A3A9B" w:rsidRPr="00930AB0" w:rsidRDefault="004A3A9B" w:rsidP="004A3A9B">
      <w:pPr>
        <w:pStyle w:val="ad"/>
        <w:numPr>
          <w:ilvl w:val="2"/>
          <w:numId w:val="1"/>
        </w:numPr>
        <w:tabs>
          <w:tab w:val="clear" w:pos="2292"/>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по окончанию месяца в котором Услуги были оказаны Исполнитель обязан незамедлительно уведомить Заказчика о готовности к сдаче оказанных Услуг. </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Приемка оказанных Услуг осуществляется очно, при личном участии уполномоченных представителей Сторон после исполнения Сторонами обязательств, предусмотренных настоящим Договором, в соответствии с условиями Договора, но не позднее 5 (пятого) числа месяца, следующего за отчетным. </w:t>
      </w:r>
    </w:p>
    <w:p w:rsidR="004A3A9B" w:rsidRPr="00930AB0" w:rsidRDefault="004A3A9B" w:rsidP="004A3A9B">
      <w:pPr>
        <w:pStyle w:val="ad"/>
        <w:numPr>
          <w:ilvl w:val="0"/>
          <w:numId w:val="7"/>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rsidR="004A3A9B" w:rsidRPr="00930AB0" w:rsidRDefault="004A3A9B" w:rsidP="004A3A9B">
      <w:pPr>
        <w:pStyle w:val="ad"/>
        <w:numPr>
          <w:ilvl w:val="0"/>
          <w:numId w:val="7"/>
        </w:numPr>
        <w:spacing w:after="0" w:line="240" w:lineRule="auto"/>
        <w:ind w:left="0" w:firstLine="0"/>
        <w:jc w:val="both"/>
        <w:rPr>
          <w:rFonts w:ascii="Tahoma" w:hAnsi="Tahoma" w:cs="Tahoma"/>
          <w:szCs w:val="20"/>
        </w:rPr>
      </w:pPr>
      <w:r w:rsidRPr="00930AB0">
        <w:rPr>
          <w:rFonts w:ascii="Tahoma" w:hAnsi="Tahoma" w:cs="Tahoma"/>
          <w:szCs w:val="20"/>
        </w:rPr>
        <w:t>Исполнитель не позднее 25 числа месяца, предшествующего отчетному,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 По согласованию с Заказчиком предоставление отчета может быть отменено.</w:t>
      </w:r>
    </w:p>
    <w:p w:rsidR="004A3A9B" w:rsidRPr="009C7B3F"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не </w:t>
      </w:r>
      <w:r w:rsidRPr="009C7B3F">
        <w:rPr>
          <w:rFonts w:ascii="Tahoma" w:hAnsi="Tahoma" w:cs="Tahoma"/>
          <w:szCs w:val="20"/>
        </w:rPr>
        <w:t>позднее 1 (первого) числа месяца</w:t>
      </w:r>
      <w:r w:rsidR="00B13ECC">
        <w:rPr>
          <w:rFonts w:ascii="Tahoma" w:hAnsi="Tahoma" w:cs="Tahoma"/>
          <w:szCs w:val="20"/>
        </w:rPr>
        <w:t>,</w:t>
      </w:r>
      <w:r w:rsidRPr="009C7B3F">
        <w:rPr>
          <w:rFonts w:ascii="Tahoma" w:hAnsi="Tahoma" w:cs="Tahoma"/>
          <w:szCs w:val="20"/>
        </w:rPr>
        <w:t xml:space="preserve"> следующего за отчетным</w:t>
      </w:r>
      <w:r w:rsidR="00B13ECC">
        <w:rPr>
          <w:rFonts w:ascii="Tahoma" w:hAnsi="Tahoma" w:cs="Tahoma"/>
          <w:szCs w:val="20"/>
        </w:rPr>
        <w:t>,</w:t>
      </w:r>
      <w:r w:rsidRPr="009C7B3F">
        <w:rPr>
          <w:rFonts w:ascii="Tahoma" w:hAnsi="Tahoma" w:cs="Tahoma"/>
          <w:szCs w:val="20"/>
        </w:rPr>
        <w:t xml:space="preserve"> передает Заказчику до начала приемки оказанных Услуг два экземпляра акта </w:t>
      </w:r>
      <w:r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подписанных Исполнителем. </w:t>
      </w:r>
    </w:p>
    <w:p w:rsidR="004A3A9B" w:rsidRPr="009C7B3F" w:rsidRDefault="004A3A9B" w:rsidP="004A3A9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обязан в срок не более </w:t>
      </w:r>
      <w:r>
        <w:rPr>
          <w:rFonts w:ascii="Tahoma" w:hAnsi="Tahoma" w:cs="Tahoma"/>
          <w:szCs w:val="20"/>
        </w:rPr>
        <w:t>15</w:t>
      </w:r>
      <w:r w:rsidRPr="009C7B3F">
        <w:rPr>
          <w:rFonts w:ascii="Tahoma" w:hAnsi="Tahoma" w:cs="Tahoma"/>
          <w:szCs w:val="20"/>
        </w:rPr>
        <w:t xml:space="preserve"> (</w:t>
      </w:r>
      <w:r>
        <w:rPr>
          <w:rFonts w:ascii="Tahoma" w:hAnsi="Tahoma" w:cs="Tahoma"/>
          <w:szCs w:val="20"/>
        </w:rPr>
        <w:t>пятнадцати</w:t>
      </w:r>
      <w:r w:rsidRPr="009C7B3F">
        <w:rPr>
          <w:rFonts w:ascii="Tahoma" w:hAnsi="Tahoma" w:cs="Tahoma"/>
          <w:szCs w:val="20"/>
        </w:rPr>
        <w:t>) дней с момента предъявления Исполнителем акта 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4A3A9B" w:rsidRPr="009C7B3F"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производит приемку оказанных Услуг путем подписания акта </w:t>
      </w:r>
      <w:r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w:t>
      </w:r>
      <w:r w:rsidRPr="009C7B3F">
        <w:rPr>
          <w:rFonts w:ascii="Tahoma" w:eastAsia="Times New Roman" w:hAnsi="Tahoma" w:cs="Tahoma"/>
          <w:szCs w:val="20"/>
        </w:rPr>
        <w:t xml:space="preserve">сдачи-приемки </w:t>
      </w:r>
      <w:r w:rsidRPr="009C7B3F">
        <w:rPr>
          <w:rFonts w:ascii="Tahoma" w:hAnsi="Tahoma" w:cs="Tahoma"/>
          <w:szCs w:val="20"/>
        </w:rPr>
        <w:t>оказанных Услуг.</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Если Услуги по Договору оказаны ненадлежащим способом, а также в случае не предоставления документов, указанных в п.5.2.3., Заказчик вправе оформить мотивированный отказ от приемки оказанных Услуг и направить его Исполнителю в срок не позднее 3 (трех) дней с </w:t>
      </w:r>
      <w:r w:rsidRPr="00930AB0">
        <w:rPr>
          <w:rFonts w:ascii="Tahoma" w:hAnsi="Tahoma" w:cs="Tahoma"/>
          <w:szCs w:val="20"/>
        </w:rPr>
        <w:t xml:space="preserve">даты получения от Исполнителя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4A3A9B" w:rsidRPr="00930AB0" w:rsidRDefault="004A3A9B" w:rsidP="004A3A9B">
      <w:pPr>
        <w:spacing w:after="0" w:line="240" w:lineRule="auto"/>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Гарантии качества</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bCs w:val="0"/>
          <w:color w:val="auto"/>
          <w:sz w:val="20"/>
          <w:szCs w:val="20"/>
        </w:rPr>
        <w:t xml:space="preserve">Если в период использования результатов оказанных Услуг обнаружатся недостатки (недоработки), то Исполнитель обязан их устранить за свой счет и в установленные Заказчиком сроки. </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рабочих дней после их обнаружения. Исполнитель обязан за свой счет устранить указанные недостатки в течение </w:t>
      </w:r>
      <w:r w:rsidRPr="00110D78">
        <w:rPr>
          <w:rFonts w:ascii="Tahoma" w:hAnsi="Tahoma" w:cs="Tahoma"/>
          <w:b w:val="0"/>
          <w:color w:val="auto"/>
          <w:sz w:val="20"/>
          <w:szCs w:val="20"/>
        </w:rPr>
        <w:t>10 (десяти)</w:t>
      </w:r>
      <w:r w:rsidRPr="00930AB0">
        <w:rPr>
          <w:rFonts w:ascii="Tahoma" w:hAnsi="Tahoma" w:cs="Tahoma"/>
          <w:b w:val="0"/>
          <w:color w:val="auto"/>
          <w:sz w:val="20"/>
          <w:szCs w:val="20"/>
        </w:rPr>
        <w:t xml:space="preserve"> дней с момента получения Уведомления.</w:t>
      </w:r>
    </w:p>
    <w:p w:rsidR="004A3A9B" w:rsidRPr="00930AB0" w:rsidRDefault="004A3A9B" w:rsidP="004A3A9B">
      <w:pPr>
        <w:pStyle w:val="ad"/>
        <w:widowControl w:val="0"/>
        <w:numPr>
          <w:ilvl w:val="1"/>
          <w:numId w:val="1"/>
        </w:numPr>
        <w:shd w:val="clear" w:color="auto" w:fill="FFFFFF"/>
        <w:tabs>
          <w:tab w:val="clear" w:pos="1866"/>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безвозмездного устранения недостатков;</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4A3A9B" w:rsidRPr="00930AB0" w:rsidRDefault="004A3A9B" w:rsidP="004A3A9B">
      <w:pPr>
        <w:widowControl w:val="0"/>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lastRenderedPageBreak/>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4A3A9B" w:rsidRPr="00930AB0" w:rsidRDefault="004A3A9B" w:rsidP="004A3A9B">
      <w:pPr>
        <w:pStyle w:val="ad"/>
        <w:numPr>
          <w:ilvl w:val="1"/>
          <w:numId w:val="1"/>
        </w:numPr>
        <w:tabs>
          <w:tab w:val="clear" w:pos="1866"/>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4A3A9B" w:rsidRPr="00930AB0" w:rsidRDefault="004A3A9B" w:rsidP="004A3A9B">
      <w:pPr>
        <w:pStyle w:val="ad"/>
        <w:numPr>
          <w:ilvl w:val="1"/>
          <w:numId w:val="1"/>
        </w:numPr>
        <w:tabs>
          <w:tab w:val="clear" w:pos="1866"/>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4A3A9B" w:rsidRPr="00930AB0" w:rsidRDefault="004A3A9B" w:rsidP="004A3A9B">
      <w:pPr>
        <w:pStyle w:val="ad"/>
        <w:numPr>
          <w:ilvl w:val="1"/>
          <w:numId w:val="1"/>
        </w:numPr>
        <w:tabs>
          <w:tab w:val="clear" w:pos="1866"/>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4A3A9B" w:rsidRPr="00930AB0" w:rsidRDefault="004A3A9B" w:rsidP="004A3A9B">
      <w:pPr>
        <w:pStyle w:val="ad"/>
        <w:numPr>
          <w:ilvl w:val="1"/>
          <w:numId w:val="1"/>
        </w:numPr>
        <w:tabs>
          <w:tab w:val="clear" w:pos="1866"/>
          <w:tab w:val="left" w:pos="567"/>
          <w:tab w:val="left" w:pos="1134"/>
        </w:tabs>
        <w:spacing w:after="0" w:line="240" w:lineRule="auto"/>
        <w:ind w:left="0" w:firstLine="0"/>
        <w:jc w:val="both"/>
        <w:rPr>
          <w:rFonts w:ascii="Tahoma" w:eastAsia="Times New Roman" w:hAnsi="Tahoma" w:cs="Tahoma"/>
          <w:iCs/>
          <w:szCs w:val="20"/>
        </w:rPr>
      </w:pPr>
      <w:r>
        <w:rPr>
          <w:rFonts w:ascii="Tahoma" w:eastAsia="Times New Roman" w:hAnsi="Tahoma" w:cs="Tahoma"/>
          <w:szCs w:val="20"/>
        </w:rPr>
        <w:t>За нарушение сроков оплаты оказанных и принятых Услуг</w:t>
      </w:r>
      <w:r>
        <w:rPr>
          <w:rFonts w:ascii="Tahoma" w:hAnsi="Tahoma" w:cs="Tahoma"/>
          <w:iCs/>
          <w:szCs w:val="20"/>
        </w:rPr>
        <w:t xml:space="preserve"> </w:t>
      </w:r>
      <w:r>
        <w:rPr>
          <w:rFonts w:ascii="Tahoma" w:eastAsia="Times New Roman" w:hAnsi="Tahoma" w:cs="Tahoma"/>
          <w:szCs w:val="20"/>
        </w:rPr>
        <w:t>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930AB0">
        <w:rPr>
          <w:rFonts w:ascii="Tahoma" w:eastAsia="Times New Roman" w:hAnsi="Tahoma" w:cs="Tahoma"/>
          <w:iCs/>
          <w:szCs w:val="20"/>
        </w:rPr>
        <w:t>.</w:t>
      </w:r>
    </w:p>
    <w:p w:rsidR="004A3A9B" w:rsidRPr="00930AB0" w:rsidRDefault="004A3A9B" w:rsidP="004A3A9B">
      <w:pPr>
        <w:pStyle w:val="ConsPlusNormal"/>
        <w:numPr>
          <w:ilvl w:val="1"/>
          <w:numId w:val="1"/>
        </w:numPr>
        <w:tabs>
          <w:tab w:val="clear" w:pos="1866"/>
          <w:tab w:val="left" w:pos="567"/>
          <w:tab w:val="num" w:pos="851"/>
          <w:tab w:val="left" w:pos="1134"/>
        </w:tabs>
        <w:ind w:left="0" w:firstLine="0"/>
        <w:jc w:val="both"/>
        <w:rPr>
          <w:i w:val="0"/>
        </w:rPr>
      </w:pPr>
      <w:r w:rsidRPr="00930AB0">
        <w:rPr>
          <w:i w:val="0"/>
        </w:rPr>
        <w:t>Заказчик не несет перед Исполнителем ответственность за упущенную выгоду.</w:t>
      </w:r>
    </w:p>
    <w:p w:rsidR="004A3A9B" w:rsidRPr="00930AB0" w:rsidRDefault="004A3A9B" w:rsidP="004A3A9B">
      <w:pPr>
        <w:widowControl w:val="0"/>
        <w:numPr>
          <w:ilvl w:val="1"/>
          <w:numId w:val="1"/>
        </w:numPr>
        <w:shd w:val="clear" w:color="auto" w:fill="FFFFFF"/>
        <w:tabs>
          <w:tab w:val="clear" w:pos="1866"/>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bookmarkStart w:id="4" w:name="_Ref325972312"/>
      <w:r w:rsidRPr="00930AB0">
        <w:rPr>
          <w:rFonts w:ascii="Tahoma" w:hAnsi="Tahoma" w:cs="Tahoma"/>
          <w:szCs w:val="20"/>
        </w:rPr>
        <w:t>Исполнитель при нарушении договорных обязательств уплачивает Заказчику:</w:t>
      </w:r>
      <w:bookmarkEnd w:id="4"/>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Заказчика </w:t>
      </w:r>
      <w:r>
        <w:rPr>
          <w:rFonts w:ascii="Tahoma" w:hAnsi="Tahoma" w:cs="Tahoma"/>
          <w:szCs w:val="20"/>
        </w:rPr>
        <w:t>штраф в размере 10 000</w:t>
      </w:r>
      <w:r w:rsidRPr="00930AB0">
        <w:rPr>
          <w:rFonts w:ascii="Tahoma" w:hAnsi="Tahoma" w:cs="Tahoma"/>
          <w:szCs w:val="20"/>
        </w:rPr>
        <w:t xml:space="preserve"> рублей за каждый такой установленный факт нарушения.</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 моющими средствами, уборочным инвентарем и инструментами, предусмотренного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п.3.2.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4A3A9B" w:rsidRPr="00930AB0"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Pr>
          <w:rFonts w:ascii="Tahoma" w:eastAsia="Times New Roman" w:hAnsi="Tahoma" w:cs="Tahoma"/>
          <w:szCs w:val="20"/>
        </w:rPr>
        <w:t xml:space="preserve"> обязательств</w:t>
      </w:r>
      <w:r w:rsidR="008A5098">
        <w:rPr>
          <w:rFonts w:ascii="Tahoma" w:eastAsia="Times New Roman" w:hAnsi="Tahoma" w:cs="Tahoma"/>
          <w:szCs w:val="20"/>
        </w:rPr>
        <w:t>, предусмотренных п.3.6</w:t>
      </w:r>
      <w:r w:rsidRPr="00930AB0">
        <w:rPr>
          <w:rFonts w:ascii="Tahoma" w:eastAsia="Times New Roman" w:hAnsi="Tahoma" w:cs="Tahoma"/>
          <w:szCs w:val="20"/>
        </w:rPr>
        <w:t>.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4A3A9B" w:rsidRPr="00B47D91"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 xml:space="preserve">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w:t>
      </w:r>
      <w:r w:rsidRPr="00B47D91">
        <w:rPr>
          <w:rFonts w:ascii="Tahoma" w:hAnsi="Tahoma" w:cs="Tahoma"/>
          <w:szCs w:val="20"/>
        </w:rPr>
        <w:t>письменного требования Заказчика обязан уплатить последнему штраф в размере 10 000 (десяти тысяч) рублей за каждый случай допущенного нарушения.</w:t>
      </w:r>
    </w:p>
    <w:p w:rsidR="004A3A9B" w:rsidRPr="00B47D91"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bookmarkStart w:id="5" w:name="_Ref328989777"/>
      <w:r w:rsidRPr="00B47D91">
        <w:rPr>
          <w:rFonts w:ascii="Tahoma" w:hAnsi="Tahoma" w:cs="Tahoma"/>
          <w:szCs w:val="20"/>
        </w:rPr>
        <w:t xml:space="preserve">За нарушение Исполнителем пропускного и </w:t>
      </w:r>
      <w:r w:rsidRPr="00B47D91">
        <w:rPr>
          <w:rFonts w:ascii="Tahoma" w:hAnsi="Tahoma" w:cs="Tahoma"/>
          <w:bCs/>
          <w:szCs w:val="20"/>
        </w:rPr>
        <w:t>внутриобъектового</w:t>
      </w:r>
      <w:r w:rsidRPr="00B47D91">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5"/>
    </w:p>
    <w:p w:rsidR="004A3A9B" w:rsidRPr="00B47D91" w:rsidRDefault="004A3A9B" w:rsidP="004A3A9B">
      <w:pPr>
        <w:pStyle w:val="ad"/>
        <w:numPr>
          <w:ilvl w:val="0"/>
          <w:numId w:val="9"/>
        </w:numPr>
        <w:spacing w:after="0" w:line="240" w:lineRule="auto"/>
        <w:ind w:left="0" w:hanging="11"/>
        <w:jc w:val="both"/>
        <w:rPr>
          <w:rFonts w:ascii="Tahoma" w:hAnsi="Tahoma" w:cs="Tahoma"/>
          <w:color w:val="000000" w:themeColor="text1"/>
          <w:szCs w:val="20"/>
        </w:rPr>
      </w:pPr>
      <w:r w:rsidRPr="00B47D91">
        <w:rPr>
          <w:rFonts w:ascii="Tahoma" w:hAnsi="Tahoma" w:cs="Tahoma"/>
          <w:color w:val="000000" w:themeColor="text1"/>
          <w:szCs w:val="20"/>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w:t>
      </w:r>
      <w:r w:rsidRPr="00B47D91">
        <w:rPr>
          <w:rFonts w:ascii="Tahoma" w:hAnsi="Tahoma" w:cs="Tahoma"/>
          <w:color w:val="000000" w:themeColor="text1"/>
          <w:szCs w:val="20"/>
        </w:rPr>
        <w:lastRenderedPageBreak/>
        <w:t>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Pr>
          <w:rFonts w:ascii="Tahoma" w:hAnsi="Tahoma" w:cs="Tahoma"/>
          <w:color w:val="000000" w:themeColor="text1"/>
          <w:szCs w:val="20"/>
        </w:rPr>
        <w:t>.</w:t>
      </w:r>
    </w:p>
    <w:p w:rsidR="004A3A9B" w:rsidRPr="00930AB0" w:rsidRDefault="004A3A9B" w:rsidP="004A3A9B">
      <w:pPr>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6" w:name="_Ref327954355"/>
      <w:bookmarkStart w:id="7" w:name="_Ref273619007"/>
      <w:r w:rsidRPr="00930AB0">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6"/>
      <w:r w:rsidRPr="00930AB0">
        <w:rPr>
          <w:rFonts w:ascii="Tahoma" w:hAnsi="Tahoma" w:cs="Tahoma"/>
          <w:szCs w:val="20"/>
        </w:rPr>
        <w:t xml:space="preserve"> </w:t>
      </w:r>
      <w:bookmarkEnd w:id="7"/>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8" w:name="_Ref327954364"/>
      <w:r w:rsidRPr="00930AB0">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8"/>
    </w:p>
    <w:p w:rsidR="004A3A9B" w:rsidRPr="00930AB0" w:rsidRDefault="004A3A9B" w:rsidP="004A3A9B">
      <w:pPr>
        <w:pStyle w:val="ad"/>
        <w:numPr>
          <w:ilvl w:val="1"/>
          <w:numId w:val="1"/>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Pr>
          <w:rFonts w:ascii="Tahoma" w:hAnsi="Tahoma" w:cs="Tahoma"/>
          <w:szCs w:val="20"/>
        </w:rPr>
        <w:t xml:space="preserve">способом </w:t>
      </w:r>
      <w:r w:rsidRPr="00930AB0">
        <w:rPr>
          <w:rFonts w:ascii="Tahoma" w:hAnsi="Tahoma" w:cs="Tahoma"/>
          <w:szCs w:val="20"/>
        </w:rPr>
        <w:t>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настоящим Разделом Договора сумм не освобождает Исполнителя от исполнения обязательств по настоящему Договору. </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4A3A9B" w:rsidRPr="00930AB0" w:rsidRDefault="004A3A9B" w:rsidP="004A3A9B">
      <w:pPr>
        <w:pStyle w:val="ad"/>
        <w:numPr>
          <w:ilvl w:val="1"/>
          <w:numId w:val="1"/>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4A3A9B" w:rsidRPr="00743736"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Pr="00743736">
        <w:rPr>
          <w:rFonts w:ascii="Tahoma" w:hAnsi="Tahoma" w:cs="Tahoma"/>
          <w:szCs w:val="20"/>
        </w:rPr>
        <w:t xml:space="preserve"> все имущественные потери последнего, связанные с невозможностью уменьшения </w:t>
      </w:r>
      <w:r>
        <w:rPr>
          <w:rFonts w:ascii="Tahoma" w:hAnsi="Tahoma" w:cs="Tahoma"/>
          <w:szCs w:val="20"/>
        </w:rPr>
        <w:t>Заказчиком</w:t>
      </w:r>
      <w:r w:rsidRPr="00743736">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для исполнения настоящего Договора, в том числе возникшие в связи 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отказом в применении вычетов НДС и, как следствие, отказом в возмещении НДС;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w:t>
      </w:r>
      <w:r>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Pr>
          <w:rFonts w:ascii="Tahoma" w:hAnsi="Tahoma" w:cs="Tahoma"/>
          <w:szCs w:val="20"/>
        </w:rPr>
        <w:t>Исполнителем</w:t>
      </w:r>
      <w:r w:rsidRPr="00743736">
        <w:rPr>
          <w:rFonts w:ascii="Tahoma" w:hAnsi="Tahoma" w:cs="Tahoma"/>
          <w:szCs w:val="20"/>
        </w:rPr>
        <w:t>.</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4A3A9B" w:rsidRPr="00743736" w:rsidRDefault="004A3A9B" w:rsidP="004A3A9B">
      <w:pPr>
        <w:pStyle w:val="ad"/>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Pr>
          <w:rFonts w:ascii="Tahoma" w:hAnsi="Tahoma" w:cs="Tahoma"/>
          <w:szCs w:val="20"/>
        </w:rPr>
        <w:t>Исполнителя</w:t>
      </w:r>
      <w:r w:rsidRPr="00743736">
        <w:rPr>
          <w:rFonts w:ascii="Tahoma" w:hAnsi="Tahoma" w:cs="Tahoma"/>
          <w:szCs w:val="20"/>
        </w:rPr>
        <w:t xml:space="preserve"> возместить потери.</w:t>
      </w:r>
    </w:p>
    <w:p w:rsidR="004A3A9B" w:rsidRPr="00743736" w:rsidRDefault="004A3A9B" w:rsidP="004A3A9B">
      <w:pPr>
        <w:pStyle w:val="ad"/>
        <w:spacing w:after="0" w:line="240" w:lineRule="auto"/>
        <w:ind w:left="0" w:firstLine="720"/>
        <w:jc w:val="both"/>
        <w:rPr>
          <w:rFonts w:ascii="Tahoma" w:hAnsi="Tahoma" w:cs="Tahoma"/>
          <w:szCs w:val="20"/>
        </w:rPr>
      </w:pPr>
      <w:r w:rsidRPr="00743736">
        <w:rPr>
          <w:rFonts w:ascii="Tahoma" w:hAnsi="Tahoma" w:cs="Tahoma"/>
          <w:szCs w:val="20"/>
        </w:rPr>
        <w:t xml:space="preserve">Имущественные потери возмещаются </w:t>
      </w:r>
      <w:r>
        <w:rPr>
          <w:rFonts w:ascii="Tahoma" w:hAnsi="Tahoma" w:cs="Tahoma"/>
          <w:szCs w:val="20"/>
        </w:rPr>
        <w:t>Исполнителем</w:t>
      </w:r>
      <w:r w:rsidRPr="00743736">
        <w:rPr>
          <w:rFonts w:ascii="Tahoma" w:hAnsi="Tahoma" w:cs="Tahoma"/>
          <w:szCs w:val="20"/>
        </w:rPr>
        <w:t xml:space="preserve"> в течение 7 дней с момента получения от </w:t>
      </w:r>
      <w:r>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Pr>
          <w:rFonts w:ascii="Tahoma" w:hAnsi="Tahoma" w:cs="Tahoma"/>
          <w:szCs w:val="20"/>
        </w:rPr>
        <w:t>Заказчика</w:t>
      </w:r>
      <w:r w:rsidRPr="00743736">
        <w:rPr>
          <w:rFonts w:ascii="Tahoma" w:hAnsi="Tahoma" w:cs="Tahoma"/>
          <w:szCs w:val="20"/>
        </w:rPr>
        <w:t>.</w:t>
      </w: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rsidR="004A3A9B" w:rsidRPr="00930AB0" w:rsidRDefault="004A3A9B" w:rsidP="004A3A9B">
      <w:pPr>
        <w:pStyle w:val="ad"/>
        <w:numPr>
          <w:ilvl w:val="1"/>
          <w:numId w:val="1"/>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4A3A9B" w:rsidRPr="00930AB0" w:rsidRDefault="004A3A9B" w:rsidP="004A3A9B">
      <w:pPr>
        <w:pStyle w:val="ad"/>
        <w:numPr>
          <w:ilvl w:val="1"/>
          <w:numId w:val="1"/>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Под обстоятельствами непреодолимой силы (форс-мажорные обстоятельства) </w:t>
      </w:r>
      <w:r w:rsidRPr="00930AB0">
        <w:rPr>
          <w:rFonts w:ascii="Tahoma" w:eastAsiaTheme="majorEastAsia" w:hAnsi="Tahoma" w:cs="Tahoma"/>
          <w:bCs/>
          <w:szCs w:val="20"/>
        </w:rPr>
        <w:t xml:space="preserve">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w:t>
      </w:r>
      <w:r w:rsidRPr="00930AB0">
        <w:rPr>
          <w:rFonts w:ascii="Tahoma" w:eastAsiaTheme="majorEastAsia" w:hAnsi="Tahoma" w:cs="Tahoma"/>
          <w:bCs/>
          <w:szCs w:val="20"/>
        </w:rPr>
        <w:lastRenderedPageBreak/>
        <w:t>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4A3A9B" w:rsidRPr="00930AB0" w:rsidRDefault="004A3A9B" w:rsidP="004A3A9B">
      <w:pPr>
        <w:pStyle w:val="3"/>
        <w:keepNext w:val="0"/>
        <w:keepLines w:val="0"/>
        <w:widowControl w:val="0"/>
        <w:numPr>
          <w:ilvl w:val="1"/>
          <w:numId w:val="1"/>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4A3A9B" w:rsidRPr="00930AB0" w:rsidRDefault="004A3A9B" w:rsidP="004A3A9B">
      <w:pPr>
        <w:pStyle w:val="3"/>
        <w:keepNext w:val="0"/>
        <w:keepLines w:val="0"/>
        <w:widowControl w:val="0"/>
        <w:numPr>
          <w:ilvl w:val="1"/>
          <w:numId w:val="1"/>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4A3A9B" w:rsidRPr="00930AB0" w:rsidRDefault="004A3A9B" w:rsidP="004A3A9B">
      <w:pPr>
        <w:spacing w:after="0" w:line="240" w:lineRule="auto"/>
        <w:rPr>
          <w:rFonts w:ascii="Tahoma" w:hAnsi="Tahoma" w:cs="Tahoma"/>
          <w:b/>
          <w:bCs/>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rsidR="004A3A9B" w:rsidRPr="00930AB0" w:rsidRDefault="004A3A9B" w:rsidP="004A3A9B">
      <w:pPr>
        <w:pStyle w:val="ConsPlusNormal"/>
        <w:numPr>
          <w:ilvl w:val="1"/>
          <w:numId w:val="1"/>
        </w:numPr>
        <w:tabs>
          <w:tab w:val="clear" w:pos="1866"/>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4A3A9B" w:rsidRPr="00930AB0" w:rsidRDefault="004A3A9B" w:rsidP="004A3A9B">
      <w:pPr>
        <w:pStyle w:val="ConsPlusNormal"/>
        <w:numPr>
          <w:ilvl w:val="1"/>
          <w:numId w:val="1"/>
        </w:numPr>
        <w:tabs>
          <w:tab w:val="clear" w:pos="1866"/>
          <w:tab w:val="num" w:pos="426"/>
          <w:tab w:val="num" w:pos="993"/>
        </w:tabs>
        <w:ind w:left="0" w:firstLine="0"/>
        <w:jc w:val="both"/>
        <w:rPr>
          <w:i w:val="0"/>
        </w:rPr>
      </w:pPr>
      <w:r w:rsidRPr="00930AB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4A3A9B" w:rsidRPr="00930AB0" w:rsidRDefault="004A3A9B" w:rsidP="004A3A9B">
      <w:pPr>
        <w:widowControl w:val="0"/>
        <w:numPr>
          <w:ilvl w:val="1"/>
          <w:numId w:val="1"/>
        </w:numPr>
        <w:tabs>
          <w:tab w:val="clear" w:pos="1866"/>
          <w:tab w:val="num" w:pos="426"/>
          <w:tab w:val="num" w:pos="993"/>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Споры, разногласия или требования, не урегулированные в претензионном порядке, передаются на разрешение в арбитражный суд </w:t>
      </w:r>
      <w:r w:rsidR="007A5CBA">
        <w:rPr>
          <w:rFonts w:ascii="Tahoma" w:hAnsi="Tahoma" w:cs="Tahoma"/>
          <w:i/>
          <w:szCs w:val="20"/>
        </w:rPr>
        <w:t>Саратовской</w:t>
      </w:r>
      <w:r>
        <w:rPr>
          <w:rFonts w:ascii="Tahoma" w:hAnsi="Tahoma" w:cs="Tahoma"/>
          <w:i/>
          <w:szCs w:val="20"/>
        </w:rPr>
        <w:t xml:space="preserve"> области</w:t>
      </w:r>
      <w:r w:rsidRPr="00930AB0">
        <w:rPr>
          <w:rFonts w:ascii="Tahoma" w:hAnsi="Tahoma" w:cs="Tahoma"/>
          <w:i/>
          <w:szCs w:val="20"/>
        </w:rPr>
        <w:t>.</w:t>
      </w:r>
    </w:p>
    <w:p w:rsidR="004A3A9B" w:rsidRPr="00930AB0" w:rsidRDefault="004A3A9B" w:rsidP="004A3A9B">
      <w:pPr>
        <w:spacing w:after="0" w:line="240" w:lineRule="auto"/>
        <w:rPr>
          <w:rFonts w:ascii="Tahoma" w:hAnsi="Tahoma" w:cs="Tahoma"/>
          <w:bCs/>
          <w:szCs w:val="20"/>
        </w:rPr>
      </w:pPr>
      <w:r w:rsidRPr="00930AB0">
        <w:rPr>
          <w:rFonts w:ascii="Tahoma" w:hAnsi="Tahoma" w:cs="Tahoma"/>
          <w:bCs/>
          <w:szCs w:val="20"/>
        </w:rPr>
        <w:t xml:space="preserve"> </w:t>
      </w: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Основания изменения и расторжения Договора</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уполномоченными представителями Исполнителя и Заказчика, за исключением случаев</w:t>
      </w:r>
      <w:r w:rsidR="001E4D67">
        <w:rPr>
          <w:rFonts w:ascii="Tahoma" w:hAnsi="Tahoma" w:cs="Tahoma"/>
          <w:szCs w:val="20"/>
        </w:rPr>
        <w:t>,</w:t>
      </w:r>
      <w:r w:rsidRPr="00930AB0">
        <w:rPr>
          <w:rFonts w:ascii="Tahoma" w:hAnsi="Tahoma" w:cs="Tahoma"/>
          <w:szCs w:val="20"/>
        </w:rPr>
        <w:t xml:space="preserve"> прямо предусмотренных в настоящем Договоре.</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4A3A9B" w:rsidRPr="00930AB0" w:rsidRDefault="004A3A9B" w:rsidP="004A3A9B">
      <w:pPr>
        <w:widowControl w:val="0"/>
        <w:numPr>
          <w:ilvl w:val="1"/>
          <w:numId w:val="1"/>
        </w:numPr>
        <w:shd w:val="clear" w:color="auto" w:fill="FFFFFF"/>
        <w:tabs>
          <w:tab w:val="clear" w:pos="1866"/>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w:t>
      </w:r>
      <w:r w:rsidR="001E4D67">
        <w:rPr>
          <w:i w:val="0"/>
        </w:rPr>
        <w:t>,</w:t>
      </w:r>
      <w:r w:rsidRPr="00930AB0">
        <w:rPr>
          <w:i w:val="0"/>
        </w:rPr>
        <w:t xml:space="preserve"> и иные документы</w:t>
      </w:r>
      <w:r w:rsidR="001E4D67">
        <w:rPr>
          <w:i w:val="0"/>
        </w:rPr>
        <w:t>,</w:t>
      </w:r>
      <w:r w:rsidRPr="00930AB0">
        <w:rPr>
          <w:i w:val="0"/>
        </w:rPr>
        <w:t xml:space="preserve"> оформляемые Сторонами при исполнении настоящего Договора</w:t>
      </w:r>
      <w:r w:rsidR="001E4D67">
        <w:rPr>
          <w:i w:val="0"/>
        </w:rPr>
        <w:t>,</w:t>
      </w:r>
      <w:r w:rsidRPr="00930AB0">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lastRenderedPageBreak/>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t xml:space="preserve"> в одностороннем порядке по требованию одной из Сторон в случаях и порядке, предусмотренных настоящим Договором. </w:t>
      </w:r>
    </w:p>
    <w:p w:rsidR="004A3A9B" w:rsidRPr="00930AB0" w:rsidRDefault="004A3A9B" w:rsidP="004A3A9B">
      <w:pPr>
        <w:widowControl w:val="0"/>
        <w:numPr>
          <w:ilvl w:val="1"/>
          <w:numId w:val="1"/>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Исполнителя.</w:t>
      </w:r>
    </w:p>
    <w:p w:rsidR="004A3A9B" w:rsidRPr="00930AB0" w:rsidRDefault="004A3A9B" w:rsidP="004A3A9B">
      <w:pPr>
        <w:pStyle w:val="ad"/>
        <w:widowControl w:val="0"/>
        <w:numPr>
          <w:ilvl w:val="2"/>
          <w:numId w:val="1"/>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Исполнитель вправе отказаться от исполнения настоящего Договора исключительно при условии выплаты Заказчику компенсации в раз</w:t>
      </w:r>
      <w:r>
        <w:rPr>
          <w:rFonts w:ascii="Tahoma" w:hAnsi="Tahoma" w:cs="Tahoma"/>
          <w:szCs w:val="20"/>
        </w:rPr>
        <w:t>мере 10</w:t>
      </w:r>
      <w:r w:rsidRPr="00930AB0">
        <w:rPr>
          <w:rFonts w:ascii="Tahoma" w:hAnsi="Tahoma" w:cs="Tahoma"/>
          <w:szCs w:val="20"/>
        </w:rPr>
        <w:t>% от Цены Услуг</w:t>
      </w:r>
    </w:p>
    <w:p w:rsidR="004A3A9B" w:rsidRPr="00930AB0" w:rsidRDefault="004A3A9B" w:rsidP="004A3A9B">
      <w:pPr>
        <w:pStyle w:val="ad"/>
        <w:widowControl w:val="0"/>
        <w:numPr>
          <w:ilvl w:val="2"/>
          <w:numId w:val="1"/>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4A3A9B" w:rsidRPr="00930AB0" w:rsidRDefault="004A3A9B" w:rsidP="004A3A9B">
      <w:pPr>
        <w:widowControl w:val="0"/>
        <w:numPr>
          <w:ilvl w:val="1"/>
          <w:numId w:val="1"/>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rsidR="004A3A9B" w:rsidRPr="00930AB0" w:rsidRDefault="004A3A9B" w:rsidP="004A3A9B">
      <w:pPr>
        <w:pStyle w:val="ad"/>
        <w:widowControl w:val="0"/>
        <w:numPr>
          <w:ilvl w:val="2"/>
          <w:numId w:val="1"/>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4A3A9B" w:rsidRPr="00930AB0" w:rsidRDefault="004A3A9B" w:rsidP="004A3A9B">
      <w:pPr>
        <w:pStyle w:val="ad"/>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rsidR="004A3A9B" w:rsidRPr="00930AB0" w:rsidRDefault="004A3A9B" w:rsidP="004A3A9B">
      <w:pPr>
        <w:pStyle w:val="ad"/>
        <w:widowControl w:val="0"/>
        <w:numPr>
          <w:ilvl w:val="2"/>
          <w:numId w:val="1"/>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Pr>
          <w:rFonts w:ascii="Tahoma" w:hAnsi="Tahoma" w:cs="Tahoma"/>
          <w:szCs w:val="20"/>
        </w:rPr>
        <w:t xml:space="preserve">о ст. </w:t>
      </w:r>
      <w:r w:rsidRPr="00930AB0">
        <w:rPr>
          <w:rFonts w:ascii="Tahoma" w:hAnsi="Tahoma" w:cs="Tahoma"/>
          <w:szCs w:val="20"/>
        </w:rPr>
        <w:t>450</w:t>
      </w:r>
      <w:r>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4A3A9B" w:rsidRPr="00930AB0" w:rsidRDefault="004A3A9B" w:rsidP="004A3A9B">
      <w:pPr>
        <w:pStyle w:val="ConsPlusNormal"/>
        <w:tabs>
          <w:tab w:val="num" w:pos="1276"/>
        </w:tabs>
        <w:jc w:val="both"/>
        <w:rPr>
          <w:i w:val="0"/>
        </w:rPr>
      </w:pPr>
      <w:r w:rsidRPr="00930AB0">
        <w:rPr>
          <w:i w:val="0"/>
        </w:rPr>
        <w:t>a) нарушение Исполнителем условий настоящего Договора, ведущее к существенному снижению качества Услуг, предусмотренных Заданием;</w:t>
      </w:r>
    </w:p>
    <w:p w:rsidR="004A3A9B" w:rsidRPr="00930AB0" w:rsidRDefault="004A3A9B" w:rsidP="004A3A9B">
      <w:pPr>
        <w:pStyle w:val="ConsPlusNormal"/>
        <w:jc w:val="both"/>
        <w:rPr>
          <w:i w:val="0"/>
        </w:rPr>
      </w:pPr>
      <w:r w:rsidRPr="00930AB0">
        <w:rPr>
          <w:i w:val="0"/>
          <w:lang w:val="en-US"/>
        </w:rPr>
        <w:t>b</w:t>
      </w:r>
      <w:r w:rsidRPr="00930AB0">
        <w:rPr>
          <w:i w:val="0"/>
        </w:rPr>
        <w:t>)  во время оказания Услуг станет очевидным, что они не будут оказаны надлежащим образом;</w:t>
      </w:r>
    </w:p>
    <w:p w:rsidR="004A3A9B" w:rsidRPr="00930AB0" w:rsidRDefault="004A3A9B" w:rsidP="004A3A9B">
      <w:pPr>
        <w:pStyle w:val="ConsPlusNormal"/>
        <w:jc w:val="both"/>
        <w:rPr>
          <w:i w:val="0"/>
        </w:rPr>
      </w:pPr>
      <w:r w:rsidRPr="00930AB0">
        <w:rPr>
          <w:i w:val="0"/>
          <w:lang w:val="en-US"/>
        </w:rPr>
        <w:t>c</w:t>
      </w:r>
      <w:r w:rsidRPr="00930AB0">
        <w:rPr>
          <w:i w:val="0"/>
        </w:rPr>
        <w:t>)  в отношении Исполнителя принято решения о ликвидации, либо реорганизации;</w:t>
      </w:r>
    </w:p>
    <w:p w:rsidR="004A3A9B" w:rsidRPr="00930AB0" w:rsidRDefault="004A3A9B" w:rsidP="004A3A9B">
      <w:pPr>
        <w:pStyle w:val="ConsPlusNormal"/>
        <w:tabs>
          <w:tab w:val="left" w:pos="426"/>
        </w:tabs>
        <w:jc w:val="both"/>
        <w:rPr>
          <w:i w:val="0"/>
        </w:rPr>
      </w:pPr>
      <w:r w:rsidRPr="00930AB0">
        <w:rPr>
          <w:i w:val="0"/>
          <w:lang w:val="en-US"/>
        </w:rPr>
        <w:t>d</w:t>
      </w:r>
      <w:r w:rsidRPr="00930AB0">
        <w:rPr>
          <w:i w:val="0"/>
        </w:rPr>
        <w:t>) в отношении Исполнителя подано заявление о признании его несостоятельным должником (банкротом);</w:t>
      </w:r>
    </w:p>
    <w:p w:rsidR="004A3A9B" w:rsidRPr="00930AB0" w:rsidRDefault="004A3A9B" w:rsidP="004A3A9B">
      <w:pPr>
        <w:pStyle w:val="ConsPlusNormal"/>
        <w:jc w:val="both"/>
        <w:rPr>
          <w:i w:val="0"/>
        </w:rPr>
      </w:pPr>
      <w:r w:rsidRPr="00930AB0">
        <w:rPr>
          <w:i w:val="0"/>
          <w:lang w:val="en-US"/>
        </w:rPr>
        <w:t>e</w:t>
      </w:r>
      <w:r w:rsidRPr="00930AB0">
        <w:rPr>
          <w:i w:val="0"/>
        </w:rPr>
        <w:t>) в любой момент</w:t>
      </w:r>
      <w:r w:rsidR="001E4D67">
        <w:rPr>
          <w:i w:val="0"/>
        </w:rPr>
        <w:t>,</w:t>
      </w:r>
      <w:r w:rsidRPr="00930AB0">
        <w:rPr>
          <w:i w:val="0"/>
        </w:rPr>
        <w:t xml:space="preserve">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4A3A9B" w:rsidRPr="00930AB0" w:rsidRDefault="004A3A9B" w:rsidP="004A3A9B">
      <w:pPr>
        <w:pStyle w:val="ConsPlusNormal"/>
        <w:tabs>
          <w:tab w:val="left" w:pos="284"/>
        </w:tabs>
        <w:jc w:val="both"/>
        <w:rPr>
          <w:i w:val="0"/>
        </w:rPr>
      </w:pPr>
      <w:r w:rsidRPr="00930AB0">
        <w:rPr>
          <w:i w:val="0"/>
          <w:lang w:val="en-US"/>
        </w:rPr>
        <w:t>f</w:t>
      </w:r>
      <w:r w:rsidRPr="00930AB0">
        <w:rPr>
          <w:i w:val="0"/>
        </w:rPr>
        <w:t>)</w:t>
      </w:r>
      <w:r w:rsidRPr="00930AB0">
        <w:rPr>
          <w:i w:val="0"/>
        </w:rPr>
        <w:tab/>
        <w:t xml:space="preserve">в иных случаях, предусмотренных законодательством Российской Федерации и/или Договором. </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w:t>
      </w:r>
      <w:r w:rsidR="001E4D67">
        <w:rPr>
          <w:i w:val="0"/>
        </w:rPr>
        <w:t>,</w:t>
      </w:r>
      <w:r w:rsidRPr="00930AB0">
        <w:rPr>
          <w:i w:val="0"/>
        </w:rPr>
        <w:t xml:space="preserve"> дающие Заказчику право на отказ от исполнения Договора.</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rFonts w:eastAsia="Times New Roman"/>
          <w:i w:val="0"/>
          <w:iCs w:val="0"/>
          <w:lang w:eastAsia="ru-RU"/>
        </w:rPr>
        <w:t xml:space="preserve">В случае одностороннего отказа Заказчика от исполнения Договора по основаниям, предусмотренным п.10.5.2. настоящего Договора, Заказчик вправе потребовать, а </w:t>
      </w:r>
      <w:r w:rsidR="006611FF">
        <w:rPr>
          <w:rFonts w:eastAsia="Times New Roman"/>
          <w:i w:val="0"/>
          <w:iCs w:val="0"/>
          <w:lang w:eastAsia="ru-RU"/>
        </w:rPr>
        <w:t>Исполнитель</w:t>
      </w:r>
      <w:r w:rsidRPr="00930AB0">
        <w:rPr>
          <w:rFonts w:eastAsia="Times New Roman"/>
          <w:i w:val="0"/>
          <w:iCs w:val="0"/>
          <w:lang w:eastAsia="ru-RU"/>
        </w:rPr>
        <w:t xml:space="preserve"> обязан выплатить Заказчику штраф в размере   5   % от Цены Услуг.</w:t>
      </w:r>
    </w:p>
    <w:p w:rsidR="004A3A9B" w:rsidRPr="00930AB0" w:rsidRDefault="004A3A9B" w:rsidP="004A3A9B">
      <w:pPr>
        <w:pStyle w:val="3"/>
        <w:keepNext w:val="0"/>
        <w:keepLines w:val="0"/>
        <w:widowControl w:val="0"/>
        <w:spacing w:before="0" w:line="240" w:lineRule="auto"/>
        <w:contextualSpacing/>
        <w:rPr>
          <w:rFonts w:ascii="Tahoma" w:hAnsi="Tahoma" w:cs="Tahoma"/>
          <w:bCs w:val="0"/>
          <w:color w:val="auto"/>
          <w:sz w:val="20"/>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rsidR="004A3A9B" w:rsidRPr="00930AB0" w:rsidRDefault="004A3A9B" w:rsidP="004A3A9B">
      <w:pPr>
        <w:pStyle w:val="ConsNormal"/>
        <w:numPr>
          <w:ilvl w:val="1"/>
          <w:numId w:val="1"/>
        </w:numPr>
        <w:tabs>
          <w:tab w:val="clear" w:pos="1866"/>
        </w:tabs>
        <w:ind w:left="0" w:firstLine="0"/>
        <w:contextualSpacing/>
        <w:jc w:val="both"/>
        <w:rPr>
          <w:rFonts w:ascii="Tahoma" w:hAnsi="Tahoma" w:cs="Tahoma"/>
        </w:rPr>
      </w:pPr>
      <w:bookmarkStart w:id="9" w:name="_Ref328406247"/>
      <w:r w:rsidRPr="00930AB0">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9"/>
    </w:p>
    <w:p w:rsidR="004A3A9B" w:rsidRPr="00930AB0" w:rsidRDefault="004A3A9B" w:rsidP="004A3A9B">
      <w:pPr>
        <w:widowControl w:val="0"/>
        <w:spacing w:after="0" w:line="240" w:lineRule="auto"/>
        <w:contextualSpacing/>
        <w:rPr>
          <w:rFonts w:ascii="Tahoma" w:hAnsi="Tahoma" w:cs="Tahoma"/>
          <w:szCs w:val="20"/>
        </w:rPr>
      </w:pPr>
      <w:r w:rsidRPr="00930AB0">
        <w:rPr>
          <w:rFonts w:ascii="Tahoma" w:hAnsi="Tahoma" w:cs="Tahoma"/>
          <w:szCs w:val="20"/>
        </w:rPr>
        <w:t xml:space="preserve">Наименование: </w:t>
      </w:r>
      <w:r w:rsidR="007A5CBA">
        <w:rPr>
          <w:rFonts w:ascii="Tahoma" w:hAnsi="Tahoma" w:cs="Tahoma"/>
          <w:szCs w:val="20"/>
        </w:rPr>
        <w:t>Саратовский</w:t>
      </w:r>
      <w:r>
        <w:rPr>
          <w:rFonts w:ascii="Tahoma" w:hAnsi="Tahoma" w:cs="Tahoma"/>
          <w:szCs w:val="20"/>
        </w:rPr>
        <w:t xml:space="preserve"> филиал АО «ЭнергосбыТ Плюс»</w:t>
      </w:r>
    </w:p>
    <w:p w:rsidR="004A3A9B" w:rsidRPr="00930AB0" w:rsidRDefault="004A3A9B" w:rsidP="004A3A9B">
      <w:pPr>
        <w:widowControl w:val="0"/>
        <w:spacing w:after="0" w:line="240" w:lineRule="auto"/>
        <w:contextualSpacing/>
        <w:rPr>
          <w:rFonts w:ascii="Tahoma" w:hAnsi="Tahoma" w:cs="Tahoma"/>
          <w:szCs w:val="20"/>
        </w:rPr>
      </w:pPr>
      <w:r w:rsidRPr="00930AB0">
        <w:rPr>
          <w:rFonts w:ascii="Tahoma" w:hAnsi="Tahoma" w:cs="Tahoma"/>
          <w:szCs w:val="20"/>
        </w:rPr>
        <w:t>Уполномоченные лица:</w:t>
      </w:r>
      <w:r>
        <w:rPr>
          <w:rFonts w:ascii="Tahoma" w:hAnsi="Tahoma" w:cs="Tahoma"/>
          <w:szCs w:val="20"/>
        </w:rPr>
        <w:t xml:space="preserve"> </w:t>
      </w:r>
      <w:r w:rsidR="007A5CBA">
        <w:rPr>
          <w:rFonts w:ascii="Tahoma" w:hAnsi="Tahoma" w:cs="Tahoma"/>
          <w:szCs w:val="20"/>
        </w:rPr>
        <w:t>Лодянов Игорь Александрович</w:t>
      </w:r>
    </w:p>
    <w:p w:rsidR="004A3A9B" w:rsidRPr="00930AB0" w:rsidRDefault="004A3A9B" w:rsidP="004A3A9B">
      <w:pPr>
        <w:pStyle w:val="ConsNormal"/>
        <w:ind w:firstLine="0"/>
        <w:contextualSpacing/>
        <w:jc w:val="both"/>
        <w:rPr>
          <w:rFonts w:ascii="Tahoma" w:hAnsi="Tahoma" w:cs="Tahoma"/>
        </w:rPr>
      </w:pPr>
      <w:r w:rsidRPr="00930AB0">
        <w:rPr>
          <w:rFonts w:ascii="Tahoma" w:hAnsi="Tahoma" w:cs="Tahoma"/>
        </w:rPr>
        <w:t xml:space="preserve">Стороны назначают ответственных за исполнение настоящего Договора:                                                             </w:t>
      </w:r>
    </w:p>
    <w:p w:rsidR="004A3A9B" w:rsidRPr="000A6B5F" w:rsidRDefault="004A3A9B" w:rsidP="004A3A9B">
      <w:pPr>
        <w:pStyle w:val="ConsNormal"/>
        <w:ind w:firstLine="0"/>
        <w:contextualSpacing/>
        <w:jc w:val="both"/>
        <w:rPr>
          <w:rFonts w:ascii="Tahoma" w:hAnsi="Tahoma" w:cs="Tahoma"/>
          <w:i/>
        </w:rPr>
      </w:pPr>
      <w:r w:rsidRPr="00930AB0">
        <w:rPr>
          <w:rFonts w:ascii="Tahoma" w:hAnsi="Tahoma" w:cs="Tahoma"/>
          <w:i/>
        </w:rPr>
        <w:t>от Заказчика</w:t>
      </w:r>
      <w:r>
        <w:rPr>
          <w:rFonts w:ascii="Tahoma" w:hAnsi="Tahoma" w:cs="Tahoma"/>
          <w:i/>
        </w:rPr>
        <w:t xml:space="preserve">: </w:t>
      </w:r>
      <w:r w:rsidR="007A5CBA">
        <w:rPr>
          <w:rFonts w:ascii="Tahoma" w:hAnsi="Tahoma" w:cs="Tahoma"/>
          <w:i/>
        </w:rPr>
        <w:t>Чурляева Ирина Николаевна 8 917 320 7071</w:t>
      </w:r>
      <w:r w:rsidRPr="000A6B5F">
        <w:rPr>
          <w:rFonts w:ascii="Tahoma" w:hAnsi="Tahoma" w:cs="Tahoma"/>
          <w:i/>
        </w:rPr>
        <w:t xml:space="preserve">, </w:t>
      </w:r>
      <w:r w:rsidRPr="000A6B5F">
        <w:rPr>
          <w:rFonts w:ascii="Tahoma" w:hAnsi="Tahoma" w:cs="Tahoma"/>
          <w:i/>
          <w:lang w:val="en-US"/>
        </w:rPr>
        <w:t>e</w:t>
      </w:r>
      <w:r w:rsidRPr="000A6B5F">
        <w:rPr>
          <w:rFonts w:ascii="Tahoma" w:hAnsi="Tahoma" w:cs="Tahoma"/>
          <w:i/>
        </w:rPr>
        <w:t>-</w:t>
      </w:r>
      <w:r w:rsidRPr="000A6B5F">
        <w:rPr>
          <w:rFonts w:ascii="Tahoma" w:hAnsi="Tahoma" w:cs="Tahoma"/>
          <w:i/>
          <w:lang w:val="en-US"/>
        </w:rPr>
        <w:t>mail</w:t>
      </w:r>
      <w:r w:rsidRPr="000A6B5F">
        <w:rPr>
          <w:rFonts w:ascii="Tahoma" w:hAnsi="Tahoma" w:cs="Tahoma"/>
          <w:i/>
        </w:rPr>
        <w:t xml:space="preserve">: </w:t>
      </w:r>
      <w:r w:rsidR="00DF7A48" w:rsidRPr="00DF7A48">
        <w:rPr>
          <w:rFonts w:ascii="Tahoma" w:hAnsi="Tahoma" w:cs="Tahoma"/>
          <w:i/>
        </w:rPr>
        <w:t>Irina.Churlyaeva@esplus.ru</w:t>
      </w:r>
      <w:r w:rsidRPr="000A6B5F">
        <w:rPr>
          <w:rFonts w:ascii="Tahoma" w:hAnsi="Tahoma" w:cs="Tahoma"/>
          <w:i/>
        </w:rPr>
        <w:t>.</w:t>
      </w:r>
    </w:p>
    <w:p w:rsidR="004A3A9B" w:rsidRPr="00930AB0" w:rsidRDefault="004A3A9B" w:rsidP="004A3A9B">
      <w:pPr>
        <w:pStyle w:val="ConsNormal"/>
        <w:ind w:firstLine="0"/>
        <w:contextualSpacing/>
        <w:jc w:val="both"/>
        <w:rPr>
          <w:rFonts w:ascii="Tahoma" w:hAnsi="Tahoma" w:cs="Tahoma"/>
          <w:i/>
        </w:rPr>
      </w:pPr>
      <w:r w:rsidRPr="00930AB0">
        <w:rPr>
          <w:rFonts w:ascii="Tahoma" w:hAnsi="Tahoma" w:cs="Tahoma"/>
          <w:i/>
        </w:rPr>
        <w:t xml:space="preserve">от Исполнителя _____[Фамилия И.О.]___ телефон __________, </w:t>
      </w:r>
      <w:r w:rsidRPr="00930AB0">
        <w:rPr>
          <w:rFonts w:ascii="Tahoma" w:hAnsi="Tahoma" w:cs="Tahoma"/>
          <w:i/>
          <w:lang w:val="en-US"/>
        </w:rPr>
        <w:t>e</w:t>
      </w:r>
      <w:r w:rsidRPr="00930AB0">
        <w:rPr>
          <w:rFonts w:ascii="Tahoma" w:hAnsi="Tahoma" w:cs="Tahoma"/>
          <w:i/>
        </w:rPr>
        <w:t>-</w:t>
      </w:r>
      <w:r w:rsidRPr="00930AB0">
        <w:rPr>
          <w:rFonts w:ascii="Tahoma" w:hAnsi="Tahoma" w:cs="Tahoma"/>
          <w:i/>
          <w:lang w:val="en-US"/>
        </w:rPr>
        <w:t>mail</w:t>
      </w:r>
      <w:r w:rsidRPr="00930AB0">
        <w:rPr>
          <w:rFonts w:ascii="Tahoma" w:hAnsi="Tahoma" w:cs="Tahoma"/>
          <w:i/>
        </w:rPr>
        <w:t>: ______________________.</w:t>
      </w:r>
    </w:p>
    <w:p w:rsidR="004A3A9B" w:rsidRPr="00930AB0" w:rsidRDefault="004A3A9B" w:rsidP="004A3A9B">
      <w:pPr>
        <w:pStyle w:val="ConsNormal"/>
        <w:numPr>
          <w:ilvl w:val="1"/>
          <w:numId w:val="1"/>
        </w:numPr>
        <w:tabs>
          <w:tab w:val="clear" w:pos="1866"/>
        </w:tabs>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rsidR="004A3A9B" w:rsidRPr="00930AB0" w:rsidRDefault="004A3A9B" w:rsidP="004A3A9B">
      <w:pPr>
        <w:pStyle w:val="ConsPlusNormal"/>
        <w:numPr>
          <w:ilvl w:val="2"/>
          <w:numId w:val="1"/>
        </w:numPr>
        <w:tabs>
          <w:tab w:val="clear" w:pos="2292"/>
          <w:tab w:val="left" w:pos="993"/>
        </w:tabs>
        <w:ind w:left="0" w:firstLine="0"/>
        <w:jc w:val="both"/>
        <w:rPr>
          <w:i w:val="0"/>
        </w:rPr>
      </w:pPr>
      <w:r w:rsidRPr="00930AB0">
        <w:rPr>
          <w:i w:val="0"/>
        </w:rPr>
        <w:t>При отсутствии письменного согласия Заказчика Исполнитель не вправе:</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lastRenderedPageBreak/>
        <w:t>переводить свои обязательства (в том числе долги) на третье лицо;</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передавать (уступать) третьим лицам и (или) обременять права в отношении каких-либо имущественных прав в отношении Документации;</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Заказчик вправе уступить или заложить права (требования) к Исполнителю по Договору без согласия Исполнителя на такую уступку.</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4A3A9B" w:rsidRPr="00930AB0" w:rsidRDefault="004A3A9B" w:rsidP="004A3A9B">
      <w:pPr>
        <w:spacing w:after="0" w:line="240" w:lineRule="auto"/>
        <w:rPr>
          <w:rFonts w:ascii="Tahoma" w:hAnsi="Tahoma" w:cs="Tahoma"/>
          <w:szCs w:val="20"/>
        </w:rPr>
      </w:pPr>
    </w:p>
    <w:p w:rsidR="004A3A9B" w:rsidRPr="00E21B26" w:rsidRDefault="004A3A9B" w:rsidP="004A3A9B">
      <w:pPr>
        <w:pStyle w:val="3"/>
        <w:keepNext w:val="0"/>
        <w:keepLines w:val="0"/>
        <w:widowControl w:val="0"/>
        <w:numPr>
          <w:ilvl w:val="0"/>
          <w:numId w:val="1"/>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rsidR="004A3A9B" w:rsidRPr="007D711D" w:rsidRDefault="004A3A9B" w:rsidP="004A3A9B">
      <w:pPr>
        <w:pStyle w:val="ConsPlusNormal"/>
        <w:numPr>
          <w:ilvl w:val="1"/>
          <w:numId w:val="1"/>
        </w:numPr>
        <w:tabs>
          <w:tab w:val="clear" w:pos="1866"/>
          <w:tab w:val="num" w:pos="0"/>
        </w:tabs>
        <w:ind w:left="0" w:right="-56" w:firstLine="0"/>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4A3A9B" w:rsidRPr="007D711D" w:rsidRDefault="004A3A9B" w:rsidP="004A3A9B">
      <w:pPr>
        <w:pStyle w:val="ConsPlusNormal"/>
        <w:numPr>
          <w:ilvl w:val="1"/>
          <w:numId w:val="1"/>
        </w:numPr>
        <w:tabs>
          <w:tab w:val="clear" w:pos="1866"/>
          <w:tab w:val="num" w:pos="0"/>
        </w:tabs>
        <w:ind w:left="0" w:right="-56" w:firstLine="0"/>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4A3A9B" w:rsidRPr="007D711D" w:rsidRDefault="004A3A9B" w:rsidP="004A3A9B">
      <w:pPr>
        <w:pStyle w:val="ConsPlusNormal"/>
        <w:numPr>
          <w:ilvl w:val="1"/>
          <w:numId w:val="1"/>
        </w:numPr>
        <w:tabs>
          <w:tab w:val="clear" w:pos="1866"/>
          <w:tab w:val="num" w:pos="0"/>
          <w:tab w:val="left" w:pos="284"/>
        </w:tabs>
        <w:ind w:left="0" w:firstLine="0"/>
        <w:jc w:val="both"/>
        <w:rPr>
          <w:i w:val="0"/>
        </w:rPr>
      </w:pPr>
      <w:r w:rsidRPr="007D711D">
        <w:rPr>
          <w:i w:val="0"/>
        </w:rPr>
        <w:lastRenderedPageBreak/>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4A3A9B" w:rsidRPr="007D711D" w:rsidRDefault="004A3A9B" w:rsidP="004A3A9B">
      <w:pPr>
        <w:pStyle w:val="ad"/>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4A3A9B" w:rsidRPr="00263A46" w:rsidRDefault="004A3A9B" w:rsidP="004A3A9B">
      <w:pPr>
        <w:pStyle w:val="ad"/>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корреспонденции: </w:t>
      </w:r>
      <w:r>
        <w:rPr>
          <w:rFonts w:ascii="Tahoma" w:hAnsi="Tahoma" w:cs="Tahoma"/>
          <w:spacing w:val="3"/>
        </w:rPr>
        <w:t xml:space="preserve">г. </w:t>
      </w:r>
      <w:r w:rsidR="00263A46">
        <w:rPr>
          <w:rFonts w:ascii="Tahoma" w:hAnsi="Tahoma" w:cs="Tahoma"/>
          <w:spacing w:val="3"/>
        </w:rPr>
        <w:t>Саратов, ул. Чернышевского, 52 а, оф 1.</w:t>
      </w:r>
    </w:p>
    <w:p w:rsidR="004A3A9B" w:rsidRPr="007D711D" w:rsidRDefault="004A3A9B" w:rsidP="004A3A9B">
      <w:pPr>
        <w:pStyle w:val="ad"/>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4A3A9B" w:rsidRPr="007D711D" w:rsidRDefault="004A3A9B" w:rsidP="004A3A9B">
      <w:pPr>
        <w:pStyle w:val="ad"/>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4A3A9B" w:rsidRPr="007D711D" w:rsidRDefault="004A3A9B" w:rsidP="004A3A9B">
      <w:pPr>
        <w:pStyle w:val="ad"/>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4A3A9B" w:rsidRPr="006611FF" w:rsidRDefault="004A3A9B" w:rsidP="004A3A9B">
      <w:pPr>
        <w:pStyle w:val="ad"/>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6611FF">
        <w:rPr>
          <w:rFonts w:ascii="Tahoma" w:hAnsi="Tahoma" w:cs="Tahoma"/>
          <w:spacing w:val="-3"/>
          <w:szCs w:val="20"/>
        </w:rPr>
        <w:t>-</w:t>
      </w:r>
      <w:r w:rsidRPr="007D711D">
        <w:rPr>
          <w:rFonts w:ascii="Tahoma" w:hAnsi="Tahoma" w:cs="Tahoma"/>
          <w:spacing w:val="-3"/>
          <w:szCs w:val="20"/>
          <w:lang w:val="en-US"/>
        </w:rPr>
        <w:t>mail</w:t>
      </w:r>
      <w:r w:rsidRPr="006611FF">
        <w:rPr>
          <w:rFonts w:ascii="Tahoma" w:hAnsi="Tahoma" w:cs="Tahoma"/>
          <w:spacing w:val="-3"/>
          <w:szCs w:val="20"/>
        </w:rPr>
        <w:t xml:space="preserve">: </w:t>
      </w:r>
      <w:r w:rsidR="0042271F" w:rsidRPr="0042271F">
        <w:rPr>
          <w:rFonts w:ascii="Tahoma" w:hAnsi="Tahoma" w:cs="Tahoma"/>
          <w:i/>
          <w:lang w:val="en-US"/>
        </w:rPr>
        <w:t>Irina</w:t>
      </w:r>
      <w:r w:rsidR="0042271F" w:rsidRPr="006611FF">
        <w:rPr>
          <w:rFonts w:ascii="Tahoma" w:hAnsi="Tahoma" w:cs="Tahoma"/>
          <w:i/>
        </w:rPr>
        <w:t>.</w:t>
      </w:r>
      <w:r w:rsidR="0042271F" w:rsidRPr="0042271F">
        <w:rPr>
          <w:rFonts w:ascii="Tahoma" w:hAnsi="Tahoma" w:cs="Tahoma"/>
          <w:i/>
          <w:lang w:val="en-US"/>
        </w:rPr>
        <w:t>Churlyaeva</w:t>
      </w:r>
      <w:r w:rsidR="0042271F" w:rsidRPr="006611FF">
        <w:rPr>
          <w:rFonts w:ascii="Tahoma" w:hAnsi="Tahoma" w:cs="Tahoma"/>
          <w:i/>
        </w:rPr>
        <w:t>@</w:t>
      </w:r>
      <w:r w:rsidR="0042271F" w:rsidRPr="0042271F">
        <w:rPr>
          <w:rFonts w:ascii="Tahoma" w:hAnsi="Tahoma" w:cs="Tahoma"/>
          <w:i/>
          <w:lang w:val="en-US"/>
        </w:rPr>
        <w:t>esplus</w:t>
      </w:r>
      <w:r w:rsidR="0042271F" w:rsidRPr="006611FF">
        <w:rPr>
          <w:rFonts w:ascii="Tahoma" w:hAnsi="Tahoma" w:cs="Tahoma"/>
          <w:i/>
        </w:rPr>
        <w:t>.</w:t>
      </w:r>
      <w:r w:rsidR="0042271F" w:rsidRPr="0042271F">
        <w:rPr>
          <w:rFonts w:ascii="Tahoma" w:hAnsi="Tahoma" w:cs="Tahoma"/>
          <w:i/>
          <w:lang w:val="en-US"/>
        </w:rPr>
        <w:t>ru</w:t>
      </w:r>
      <w:r w:rsidRPr="006611FF">
        <w:rPr>
          <w:rFonts w:ascii="Tahoma" w:hAnsi="Tahoma" w:cs="Tahoma"/>
          <w:szCs w:val="20"/>
        </w:rPr>
        <w:t>;</w:t>
      </w:r>
    </w:p>
    <w:p w:rsidR="004A3A9B" w:rsidRPr="007D711D" w:rsidRDefault="004A3A9B" w:rsidP="004A3A9B">
      <w:pPr>
        <w:pStyle w:val="ad"/>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4A3A9B" w:rsidRPr="007D711D" w:rsidRDefault="004A3A9B" w:rsidP="004A3A9B">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 w:rsidR="004A3A9B" w:rsidRPr="00930AB0" w:rsidRDefault="004A3A9B" w:rsidP="004A3A9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rsidR="004A3A9B" w:rsidRPr="00F84ED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D6385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D6385B">
          <w:rPr>
            <w:rStyle w:val="a7"/>
            <w:rFonts w:ascii="Tahoma" w:hAnsi="Tahoma" w:cs="Tahoma"/>
            <w:szCs w:val="20"/>
          </w:rPr>
          <w:t>https://www.tplusgroup.ru/kso/ethics/</w:t>
        </w:r>
      </w:hyperlink>
      <w:r w:rsidRPr="00D6385B">
        <w:rPr>
          <w:rFonts w:ascii="Tahoma" w:hAnsi="Tahoma" w:cs="Tahoma"/>
          <w:szCs w:val="20"/>
        </w:rPr>
        <w:t>.</w:t>
      </w: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w:t>
      </w:r>
      <w:r w:rsidRPr="009B4CA3">
        <w:rPr>
          <w:rFonts w:ascii="Tahoma" w:hAnsi="Tahoma" w:cs="Tahoma"/>
          <w:szCs w:val="20"/>
        </w:rPr>
        <w:lastRenderedPageBreak/>
        <w:t>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A3A9B" w:rsidRPr="009F4A80"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A3A9B"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rsidR="004A3A9B" w:rsidRDefault="004A3A9B" w:rsidP="004A3A9B">
      <w:pPr>
        <w:pStyle w:val="ad"/>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4A3A9B" w:rsidRDefault="004A3A9B" w:rsidP="004A3A9B">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4A3A9B" w:rsidRDefault="004A3A9B" w:rsidP="004A3A9B">
      <w:pPr>
        <w:pStyle w:val="ad"/>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A3A9B" w:rsidRPr="000354B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4A3A9B" w:rsidRPr="000354B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A3A9B" w:rsidRPr="003A4D71"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№3</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4A3A9B" w:rsidRPr="00930AB0" w:rsidRDefault="004A3A9B" w:rsidP="004A3A9B">
      <w:pPr>
        <w:pStyle w:val="ad"/>
        <w:spacing w:after="0" w:line="240" w:lineRule="auto"/>
        <w:ind w:left="0"/>
        <w:jc w:val="both"/>
        <w:rPr>
          <w:rFonts w:ascii="Tahoma" w:hAnsi="Tahoma" w:cs="Tahoma"/>
          <w:szCs w:val="20"/>
        </w:rPr>
      </w:pPr>
    </w:p>
    <w:p w:rsidR="004A3A9B" w:rsidRPr="00930AB0" w:rsidRDefault="004A3A9B" w:rsidP="004A3A9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r w:rsidRPr="00930AB0">
        <w:rPr>
          <w:rStyle w:val="ac"/>
          <w:rFonts w:ascii="Tahoma" w:hAnsi="Tahoma" w:cs="Tahoma"/>
          <w:bCs w:val="0"/>
          <w:color w:val="auto"/>
          <w:sz w:val="20"/>
          <w:szCs w:val="20"/>
        </w:rPr>
        <w:footnoteReference w:id="1"/>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lastRenderedPageBreak/>
        <w:t>Под конфиденциальной информацией Стороны понимают  документированную информацию,  в отношении любой из Сторон, ее Аффилированных лиц</w:t>
      </w:r>
      <w:r w:rsidRPr="004B5AB3">
        <w:rPr>
          <w:rStyle w:val="ac"/>
          <w:rFonts w:ascii="Tahoma" w:eastAsia="Times New Roman" w:hAnsi="Tahoma" w:cs="Tahoma"/>
          <w:szCs w:val="20"/>
        </w:rPr>
        <w:footnoteReference w:id="2"/>
      </w:r>
      <w:r w:rsidRPr="004B5AB3">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4B5AB3">
        <w:rPr>
          <w:rStyle w:val="ac"/>
          <w:rFonts w:ascii="Tahoma" w:eastAsia="Times New Roman" w:hAnsi="Tahoma" w:cs="Tahoma"/>
          <w:szCs w:val="20"/>
        </w:rPr>
        <w:footnoteReference w:id="3"/>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Pr="004B5AB3">
        <w:rPr>
          <w:rStyle w:val="ac"/>
          <w:rFonts w:ascii="Tahoma" w:eastAsia="Times New Roman" w:hAnsi="Tahoma" w:cs="Tahoma"/>
          <w:color w:val="000000"/>
          <w:szCs w:val="20"/>
        </w:rPr>
        <w:footnoteReference w:id="4"/>
      </w:r>
      <w:r w:rsidRPr="004B5AB3">
        <w:rPr>
          <w:rFonts w:ascii="Tahoma" w:eastAsia="Times New Roman" w:hAnsi="Tahoma" w:cs="Tahoma"/>
          <w:color w:val="000000"/>
          <w:szCs w:val="20"/>
        </w:rPr>
        <w:t xml:space="preserve"> грифом «Конфиденциально» и/или «Коммерческая тайна».</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г) информация, которая была самостоятельно разработана Принимающей стороной</w:t>
      </w:r>
      <w:r w:rsidRPr="004B5AB3">
        <w:rPr>
          <w:rStyle w:val="ac"/>
          <w:rFonts w:ascii="Tahoma" w:eastAsia="Times New Roman" w:hAnsi="Tahoma" w:cs="Tahoma"/>
          <w:color w:val="000000"/>
          <w:szCs w:val="20"/>
        </w:rPr>
        <w:footnoteReference w:id="5"/>
      </w:r>
      <w:r w:rsidRPr="004B5AB3">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xml:space="preserve">, Стороны допускают разрешенное использование Технической, Эксплуатационной и иной документации и передачу ее Аффилированным лицам, </w:t>
      </w:r>
      <w:r w:rsidRPr="004B5AB3">
        <w:rPr>
          <w:rFonts w:ascii="Tahoma" w:eastAsia="Times New Roman" w:hAnsi="Tahoma" w:cs="Tahoma"/>
          <w:szCs w:val="20"/>
        </w:rPr>
        <w:lastRenderedPageBreak/>
        <w:t>Представителям</w:t>
      </w:r>
      <w:r w:rsidRPr="004B5AB3">
        <w:rPr>
          <w:rStyle w:val="ac"/>
          <w:rFonts w:ascii="Tahoma" w:eastAsia="Times New Roman" w:hAnsi="Tahoma" w:cs="Tahoma"/>
          <w:szCs w:val="20"/>
        </w:rPr>
        <w:footnoteReference w:id="6"/>
      </w:r>
      <w:r w:rsidRPr="004B5AB3">
        <w:rPr>
          <w:rFonts w:ascii="Tahoma" w:eastAsia="Times New Roman" w:hAnsi="Tahoma" w:cs="Tahoma"/>
          <w:szCs w:val="20"/>
        </w:rPr>
        <w:t xml:space="preserve"> и Исполнителям</w:t>
      </w:r>
      <w:r w:rsidRPr="004B5AB3">
        <w:rPr>
          <w:rStyle w:val="ac"/>
          <w:rFonts w:ascii="Tahoma" w:eastAsia="Times New Roman" w:hAnsi="Tahoma" w:cs="Tahoma"/>
          <w:szCs w:val="20"/>
        </w:rPr>
        <w:footnoteReference w:id="7"/>
      </w:r>
      <w:r w:rsidRPr="004B5AB3">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4B5AB3">
        <w:rPr>
          <w:rStyle w:val="ac"/>
          <w:rFonts w:ascii="Tahoma" w:eastAsia="Times New Roman" w:hAnsi="Tahoma" w:cs="Tahoma"/>
          <w:szCs w:val="20"/>
        </w:rPr>
        <w:footnoteReference w:id="8"/>
      </w:r>
      <w:r w:rsidRPr="004B5AB3">
        <w:rPr>
          <w:rFonts w:ascii="Tahoma" w:eastAsia="Times New Roman" w:hAnsi="Tahoma" w:cs="Tahoma"/>
          <w:szCs w:val="20"/>
        </w:rPr>
        <w:t xml:space="preserve">.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принимает на себя следующие обязательства:</w:t>
      </w:r>
    </w:p>
    <w:p w:rsidR="004A3A9B" w:rsidRDefault="004A3A9B" w:rsidP="004A3A9B">
      <w:pPr>
        <w:pStyle w:val="ad"/>
        <w:numPr>
          <w:ilvl w:val="2"/>
          <w:numId w:val="1"/>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4A3A9B" w:rsidRDefault="004A3A9B" w:rsidP="004A3A9B">
      <w:pPr>
        <w:pStyle w:val="ad"/>
        <w:numPr>
          <w:ilvl w:val="2"/>
          <w:numId w:val="1"/>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lastRenderedPageBreak/>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стороны уплатить неустойку в размере  </w:t>
      </w:r>
      <w:r>
        <w:rPr>
          <w:rFonts w:ascii="Tahoma" w:eastAsia="Times New Roman" w:hAnsi="Tahoma" w:cs="Tahoma"/>
          <w:szCs w:val="20"/>
        </w:rPr>
        <w:t>500 000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 рублей.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Положение о конфиденциальности действует в течение  3 (трех) лет с даты подписания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w:t>
      </w:r>
      <w:r w:rsidRPr="004B5AB3">
        <w:rPr>
          <w:rFonts w:ascii="Tahoma" w:eastAsia="Times New Roman" w:hAnsi="Tahoma" w:cs="Tahoma"/>
          <w:color w:val="000000"/>
          <w:szCs w:val="20"/>
        </w:rPr>
        <w:lastRenderedPageBreak/>
        <w:t xml:space="preserve">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rsidR="004A3A9B" w:rsidRPr="00930AB0" w:rsidRDefault="004A3A9B" w:rsidP="004A3A9B">
      <w:pPr>
        <w:tabs>
          <w:tab w:val="num" w:pos="709"/>
        </w:tabs>
        <w:spacing w:after="0" w:line="240" w:lineRule="auto"/>
        <w:jc w:val="both"/>
        <w:rPr>
          <w:rFonts w:ascii="Tahoma" w:eastAsia="Times New Roman" w:hAnsi="Tahoma" w:cs="Tahoma"/>
          <w:sz w:val="12"/>
          <w:szCs w:val="12"/>
        </w:rPr>
      </w:pPr>
    </w:p>
    <w:p w:rsidR="004A3A9B" w:rsidRPr="00930AB0" w:rsidRDefault="004A3A9B" w:rsidP="004A3A9B">
      <w:pPr>
        <w:pStyle w:val="3"/>
        <w:keepNext w:val="0"/>
        <w:keepLines w:val="0"/>
        <w:widowControl w:val="0"/>
        <w:numPr>
          <w:ilvl w:val="0"/>
          <w:numId w:val="1"/>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Договор </w:t>
      </w:r>
      <w:r>
        <w:rPr>
          <w:rFonts w:ascii="Tahoma" w:hAnsi="Tahoma" w:cs="Tahoma"/>
          <w:szCs w:val="20"/>
        </w:rPr>
        <w:t>считается заключенным с момента подписания договора и распространяет свое действие на правоотношения сторон, возникшие с 01 января 2025г. по 31 декабря 2025г.</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Цены Услуг, либо более 10% (десяти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4A3A9B" w:rsidRPr="00930AB0" w:rsidRDefault="004A3A9B" w:rsidP="004A3A9B">
      <w:pPr>
        <w:pStyle w:val="ad"/>
        <w:tabs>
          <w:tab w:val="num" w:pos="709"/>
        </w:tabs>
        <w:spacing w:after="0" w:line="240" w:lineRule="auto"/>
        <w:ind w:left="0"/>
        <w:jc w:val="both"/>
        <w:rPr>
          <w:rFonts w:ascii="Tahoma" w:hAnsi="Tahoma" w:cs="Tahoma"/>
          <w:szCs w:val="20"/>
        </w:rPr>
      </w:pPr>
      <w:r w:rsidRPr="00930AB0">
        <w:rPr>
          <w:rFonts w:ascii="Tahoma" w:hAnsi="Tahoma" w:cs="Tahoma"/>
          <w:szCs w:val="20"/>
        </w:rPr>
        <w:t>В случае не уведомления Заказчика о событиях</w:t>
      </w:r>
      <w:r w:rsidR="001E4D67">
        <w:rPr>
          <w:rFonts w:ascii="Tahoma" w:hAnsi="Tahoma" w:cs="Tahoma"/>
          <w:szCs w:val="20"/>
        </w:rPr>
        <w:t>,</w:t>
      </w:r>
      <w:r w:rsidRPr="00930AB0">
        <w:rPr>
          <w:rFonts w:ascii="Tahoma" w:hAnsi="Tahoma" w:cs="Tahoma"/>
          <w:szCs w:val="20"/>
        </w:rPr>
        <w:t xml:space="preserve">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4A3A9B" w:rsidRDefault="004A3A9B" w:rsidP="004A3A9B">
      <w:pPr>
        <w:pStyle w:val="ad"/>
        <w:numPr>
          <w:ilvl w:val="1"/>
          <w:numId w:val="11"/>
        </w:numPr>
        <w:spacing w:after="0" w:line="240" w:lineRule="auto"/>
        <w:jc w:val="both"/>
        <w:rPr>
          <w:rFonts w:ascii="Tahoma" w:hAnsi="Tahoma" w:cs="Tahoma"/>
          <w:szCs w:val="20"/>
        </w:rPr>
      </w:pPr>
      <w:r>
        <w:rPr>
          <w:rFonts w:ascii="Tahoma" w:hAnsi="Tahoma" w:cs="Tahoma"/>
          <w:b/>
          <w:szCs w:val="20"/>
        </w:rPr>
        <w:t>Электронный документооборот</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актов приемки-сдачи выпол</w:t>
      </w:r>
      <w:r w:rsidR="006157D9">
        <w:rPr>
          <w:rFonts w:ascii="Tahoma" w:hAnsi="Tahoma" w:cs="Tahoma"/>
          <w:szCs w:val="20"/>
        </w:rPr>
        <w:t>ненных работ (оказанных услуг)</w:t>
      </w:r>
      <w:r>
        <w:rPr>
          <w:rFonts w:ascii="Tahoma" w:hAnsi="Tahoma" w:cs="Tahoma"/>
          <w:szCs w:val="20"/>
        </w:rPr>
        <w:t xml:space="preserve">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rPr>
        <w:t xml:space="preserve">от </w:t>
      </w:r>
      <w:r>
        <w:rPr>
          <w:rFonts w:ascii="Tahoma" w:hAnsi="Tahoma" w:cs="Tahoma"/>
          <w:color w:val="000000"/>
          <w:szCs w:val="20"/>
          <w:shd w:val="clear" w:color="auto" w:fill="FFFFFF"/>
        </w:rPr>
        <w:t>19.12.2023 № ЕД-7-26/970@ </w:t>
      </w:r>
      <w:r>
        <w:rPr>
          <w:rFonts w:ascii="Tahoma" w:hAnsi="Tahoma" w:cs="Tahoma"/>
          <w:szCs w:val="20"/>
        </w:rPr>
        <w:t>(либо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lastRenderedPageBreak/>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4A3A9B" w:rsidRPr="00471A90" w:rsidRDefault="004A3A9B" w:rsidP="004A3A9B">
      <w:pPr>
        <w:pStyle w:val="ad"/>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Все указанные в Договоре приложения являются его неотъемлемой частью</w:t>
      </w:r>
    </w:p>
    <w:p w:rsidR="004A3A9B" w:rsidRPr="00930AB0" w:rsidRDefault="004A3A9B" w:rsidP="004A3A9B">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Приложения к настоящему Договору:</w:t>
      </w:r>
    </w:p>
    <w:p w:rsidR="004A3A9B" w:rsidRPr="00930AB0" w:rsidRDefault="004A3A9B" w:rsidP="004A3A9B">
      <w:pPr>
        <w:widowControl w:val="0"/>
        <w:numPr>
          <w:ilvl w:val="0"/>
          <w:numId w:val="2"/>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 Заказчика</w:t>
      </w:r>
      <w:r w:rsidR="00462E58" w:rsidRPr="00462E58">
        <w:rPr>
          <w:rFonts w:ascii="Tahoma" w:hAnsi="Tahoma" w:cs="Tahoma"/>
          <w:szCs w:val="20"/>
        </w:rPr>
        <w:t xml:space="preserve"> </w:t>
      </w:r>
      <w:r w:rsidR="00462E58" w:rsidRPr="000A6B5F">
        <w:rPr>
          <w:rFonts w:ascii="Tahoma" w:hAnsi="Tahoma" w:cs="Tahoma"/>
          <w:szCs w:val="20"/>
        </w:rPr>
        <w:t>с Приложениями 1 к ТЗ – 2 к ТЗ</w:t>
      </w:r>
      <w:r w:rsidRPr="00930AB0">
        <w:rPr>
          <w:rFonts w:ascii="Tahoma" w:hAnsi="Tahoma" w:cs="Tahoma"/>
          <w:szCs w:val="20"/>
        </w:rPr>
        <w:t>;</w:t>
      </w:r>
    </w:p>
    <w:p w:rsidR="00462E58" w:rsidRPr="000A6B5F" w:rsidRDefault="00462E58"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hAnsi="Tahoma" w:cs="Tahoma"/>
          <w:szCs w:val="20"/>
        </w:rPr>
        <w:t>Расчет стоимости</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Форма предоставления информации о цепочке собственников</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Форма отчета</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 xml:space="preserve">Форма акта некачественного оказания услуг </w:t>
      </w:r>
    </w:p>
    <w:p w:rsidR="00462E58" w:rsidRPr="000A6B5F" w:rsidRDefault="00462E58"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hAnsi="Tahoma" w:cs="Tahoma"/>
          <w:szCs w:val="20"/>
        </w:rPr>
        <w:t>Требования к промышленной безопасности и охране труда</w:t>
      </w:r>
    </w:p>
    <w:p w:rsidR="00462E58" w:rsidRPr="000A6B5F" w:rsidRDefault="00462E58"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eastAsia="Times New Roman" w:hAnsi="Tahoma" w:cs="Tahoma"/>
          <w:szCs w:val="20"/>
          <w:lang w:eastAsia="en-US"/>
        </w:rPr>
        <w:t>Соглашение об обеспечении исполнения обязательств.</w:t>
      </w:r>
    </w:p>
    <w:p w:rsidR="00462E58" w:rsidRPr="000A6B5F" w:rsidRDefault="00462E58" w:rsidP="00462E58">
      <w:pPr>
        <w:pStyle w:val="3"/>
        <w:keepNext w:val="0"/>
        <w:widowControl w:val="0"/>
        <w:spacing w:before="0" w:line="240" w:lineRule="auto"/>
        <w:contextualSpacing/>
        <w:rPr>
          <w:rFonts w:ascii="Tahoma" w:hAnsi="Tahoma" w:cs="Tahoma"/>
          <w:bCs w:val="0"/>
          <w:color w:val="auto"/>
          <w:sz w:val="20"/>
          <w:szCs w:val="20"/>
        </w:rPr>
      </w:pPr>
      <w:r w:rsidRPr="000A6B5F">
        <w:rPr>
          <w:rFonts w:ascii="Tahoma" w:hAnsi="Tahoma" w:cs="Tahoma"/>
          <w:bCs w:val="0"/>
          <w:color w:val="auto"/>
          <w:sz w:val="20"/>
          <w:szCs w:val="20"/>
        </w:rPr>
        <w:t xml:space="preserve">                                                                    </w:t>
      </w:r>
    </w:p>
    <w:p w:rsidR="004A3A9B" w:rsidRPr="00930AB0" w:rsidRDefault="004A3A9B" w:rsidP="004A3A9B">
      <w:pPr>
        <w:pStyle w:val="3"/>
        <w:keepNext w:val="0"/>
        <w:widowControl w:val="0"/>
        <w:spacing w:before="0" w:line="240" w:lineRule="auto"/>
        <w:contextualSpacing/>
        <w:rPr>
          <w:rFonts w:ascii="Tahoma" w:hAnsi="Tahoma" w:cs="Tahoma"/>
          <w:bCs w:val="0"/>
          <w:color w:val="auto"/>
          <w:sz w:val="20"/>
          <w:szCs w:val="20"/>
        </w:rPr>
      </w:pPr>
      <w:r w:rsidRPr="00930AB0">
        <w:rPr>
          <w:rFonts w:ascii="Tahoma" w:hAnsi="Tahoma" w:cs="Tahoma"/>
          <w:bCs w:val="0"/>
          <w:color w:val="auto"/>
          <w:sz w:val="20"/>
          <w:szCs w:val="20"/>
        </w:rPr>
        <w:t xml:space="preserve">                                                                    </w:t>
      </w:r>
    </w:p>
    <w:p w:rsidR="004A3A9B" w:rsidRPr="00930AB0" w:rsidRDefault="004A3A9B" w:rsidP="004A3A9B">
      <w:pPr>
        <w:pStyle w:val="ad"/>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930AB0">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4A3A9B" w:rsidRPr="00930AB0" w:rsidTr="004A3A9B">
        <w:tc>
          <w:tcPr>
            <w:tcW w:w="4448"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4A3A9B" w:rsidRPr="00930AB0" w:rsidTr="004A3A9B">
        <w:tc>
          <w:tcPr>
            <w:tcW w:w="4448" w:type="dxa"/>
          </w:tcPr>
          <w:p w:rsidR="004A3A9B" w:rsidRPr="00930AB0" w:rsidRDefault="004A3A9B" w:rsidP="004A3A9B">
            <w:pPr>
              <w:widowControl w:val="0"/>
              <w:shd w:val="clear" w:color="auto" w:fill="FFFFFF"/>
              <w:tabs>
                <w:tab w:val="left" w:pos="4232"/>
              </w:tabs>
              <w:spacing w:after="0" w:line="240" w:lineRule="auto"/>
              <w:jc w:val="center"/>
              <w:rPr>
                <w:rFonts w:ascii="Tahoma" w:eastAsia="Times New Roman" w:hAnsi="Tahoma" w:cs="Tahoma"/>
                <w:b/>
                <w:spacing w:val="-3"/>
                <w:szCs w:val="20"/>
              </w:rPr>
            </w:pPr>
            <w:r w:rsidRPr="00930AB0">
              <w:rPr>
                <w:rFonts w:ascii="Tahoma" w:eastAsia="Times New Roman" w:hAnsi="Tahoma" w:cs="Tahoma"/>
                <w:b/>
                <w:spacing w:val="-3"/>
                <w:szCs w:val="20"/>
              </w:rPr>
              <w:t>«_____________________»</w:t>
            </w:r>
          </w:p>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p>
        </w:tc>
        <w:tc>
          <w:tcPr>
            <w:tcW w:w="5299"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pacing w:val="-3"/>
                <w:szCs w:val="20"/>
              </w:rPr>
            </w:pPr>
            <w:r>
              <w:rPr>
                <w:rFonts w:ascii="Tahoma" w:eastAsia="Times New Roman" w:hAnsi="Tahoma" w:cs="Tahoma"/>
                <w:b/>
                <w:spacing w:val="-3"/>
                <w:szCs w:val="20"/>
              </w:rPr>
              <w:t>АО «ЭнергосбыТ Плюс»</w:t>
            </w:r>
            <w:r w:rsidRPr="00930AB0">
              <w:rPr>
                <w:rFonts w:ascii="Tahoma" w:eastAsia="Times New Roman" w:hAnsi="Tahoma" w:cs="Tahoma"/>
                <w:b/>
                <w:spacing w:val="-3"/>
                <w:szCs w:val="20"/>
              </w:rPr>
              <w:t>»</w:t>
            </w:r>
          </w:p>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p>
        </w:tc>
      </w:tr>
      <w:tr w:rsidR="004A3A9B" w:rsidRPr="00930AB0" w:rsidTr="004A3A9B">
        <w:tc>
          <w:tcPr>
            <w:tcW w:w="4448" w:type="dxa"/>
          </w:tcPr>
          <w:p w:rsidR="004A3A9B" w:rsidRPr="00930AB0" w:rsidRDefault="004A3A9B" w:rsidP="004A3A9B">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Юридический адрес: </w:t>
            </w:r>
            <w:r w:rsidRPr="00930AB0">
              <w:rPr>
                <w:rFonts w:ascii="Tahoma" w:eastAsia="Times New Roman" w:hAnsi="Tahoma" w:cs="Tahoma"/>
                <w:spacing w:val="3"/>
                <w:szCs w:val="20"/>
              </w:rPr>
              <w:t>____________________</w:t>
            </w:r>
          </w:p>
        </w:tc>
        <w:tc>
          <w:tcPr>
            <w:tcW w:w="5299" w:type="dxa"/>
          </w:tcPr>
          <w:p w:rsidR="004A3A9B" w:rsidRPr="000A6B5F" w:rsidRDefault="004A3A9B" w:rsidP="004A3A9B">
            <w:pPr>
              <w:widowControl w:val="0"/>
              <w:spacing w:after="0" w:line="240" w:lineRule="auto"/>
              <w:jc w:val="both"/>
              <w:rPr>
                <w:rFonts w:ascii="Tahoma" w:hAnsi="Tahoma" w:cs="Tahoma"/>
                <w:szCs w:val="20"/>
              </w:rPr>
            </w:pPr>
            <w:r w:rsidRPr="000A6B5F">
              <w:rPr>
                <w:rFonts w:ascii="Tahoma" w:eastAsia="Times New Roman" w:hAnsi="Tahoma" w:cs="Tahoma"/>
                <w:spacing w:val="-3"/>
                <w:szCs w:val="20"/>
              </w:rPr>
              <w:t xml:space="preserve">Юридический и почтовый адрес: </w:t>
            </w:r>
            <w:r w:rsidRPr="000A6B5F">
              <w:rPr>
                <w:rFonts w:ascii="Tahoma" w:hAnsi="Tahoma" w:cs="Tahoma"/>
                <w:szCs w:val="20"/>
              </w:rPr>
              <w:t xml:space="preserve">143421, Московская область, </w:t>
            </w:r>
          </w:p>
          <w:p w:rsidR="004A3A9B" w:rsidRPr="000A6B5F" w:rsidRDefault="004A3A9B" w:rsidP="004A3A9B">
            <w:pPr>
              <w:widowControl w:val="0"/>
              <w:spacing w:after="0" w:line="240" w:lineRule="auto"/>
              <w:jc w:val="both"/>
              <w:rPr>
                <w:rFonts w:ascii="Tahoma" w:hAnsi="Tahoma" w:cs="Tahoma"/>
                <w:szCs w:val="20"/>
              </w:rPr>
            </w:pPr>
            <w:r w:rsidRPr="000A6B5F">
              <w:rPr>
                <w:rFonts w:ascii="Tahoma" w:hAnsi="Tahoma" w:cs="Tahoma"/>
                <w:szCs w:val="20"/>
              </w:rPr>
              <w:t xml:space="preserve">г.о. Красногорск, тер. автодорога Балтия, </w:t>
            </w:r>
          </w:p>
          <w:p w:rsidR="004A3A9B" w:rsidRPr="000A6B5F" w:rsidRDefault="004A3A9B" w:rsidP="004A3A9B">
            <w:pPr>
              <w:widowControl w:val="0"/>
              <w:spacing w:after="0" w:line="240" w:lineRule="auto"/>
              <w:jc w:val="both"/>
              <w:rPr>
                <w:rFonts w:ascii="Tahoma" w:hAnsi="Tahoma" w:cs="Tahoma"/>
                <w:szCs w:val="20"/>
              </w:rPr>
            </w:pPr>
            <w:r w:rsidRPr="000A6B5F">
              <w:rPr>
                <w:rFonts w:ascii="Tahoma" w:hAnsi="Tahoma" w:cs="Tahoma"/>
                <w:szCs w:val="20"/>
              </w:rPr>
              <w:t>км 26-й, д.5, стр.3, офис 513</w:t>
            </w:r>
          </w:p>
          <w:p w:rsidR="004A3A9B" w:rsidRPr="00930AB0" w:rsidRDefault="004A3A9B" w:rsidP="004A3A9B">
            <w:pPr>
              <w:widowControl w:val="0"/>
              <w:spacing w:after="0" w:line="240" w:lineRule="auto"/>
              <w:jc w:val="both"/>
              <w:rPr>
                <w:rFonts w:ascii="Tahoma" w:eastAsia="Times New Roman" w:hAnsi="Tahoma" w:cs="Tahoma"/>
                <w:b/>
                <w:szCs w:val="20"/>
              </w:rPr>
            </w:pPr>
          </w:p>
        </w:tc>
      </w:tr>
      <w:tr w:rsidR="004A3A9B" w:rsidRPr="00930AB0" w:rsidTr="004A3A9B">
        <w:tc>
          <w:tcPr>
            <w:tcW w:w="4448" w:type="dxa"/>
          </w:tcPr>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ИНН </w:t>
            </w:r>
            <w:r w:rsidRPr="00930AB0">
              <w:rPr>
                <w:rFonts w:ascii="Tahoma" w:eastAsia="Times New Roman" w:hAnsi="Tahoma" w:cs="Tahoma"/>
                <w:spacing w:val="3"/>
                <w:szCs w:val="20"/>
              </w:rPr>
              <w:t>____________, КПП_______________</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lastRenderedPageBreak/>
              <w:t>ОГРН__________________________________</w:t>
            </w:r>
          </w:p>
        </w:tc>
        <w:tc>
          <w:tcPr>
            <w:tcW w:w="5299" w:type="dxa"/>
          </w:tcPr>
          <w:p w:rsidR="0042271F" w:rsidRPr="0042271F" w:rsidRDefault="0042271F" w:rsidP="0042271F">
            <w:pPr>
              <w:widowControl w:val="0"/>
              <w:spacing w:after="0" w:line="240" w:lineRule="auto"/>
              <w:rPr>
                <w:rFonts w:ascii="Tahoma" w:hAnsi="Tahoma" w:cs="Tahoma"/>
                <w:szCs w:val="20"/>
              </w:rPr>
            </w:pPr>
            <w:r w:rsidRPr="0042271F">
              <w:rPr>
                <w:rFonts w:ascii="Tahoma" w:hAnsi="Tahoma" w:cs="Tahoma"/>
                <w:szCs w:val="20"/>
              </w:rPr>
              <w:lastRenderedPageBreak/>
              <w:t>ИНН5612042824,КПП502401001 ОГРН1055612021981</w:t>
            </w:r>
          </w:p>
          <w:p w:rsidR="0042271F" w:rsidRPr="0042271F" w:rsidRDefault="0042271F" w:rsidP="0042271F">
            <w:pPr>
              <w:spacing w:after="0" w:line="240" w:lineRule="auto"/>
              <w:jc w:val="both"/>
              <w:rPr>
                <w:rFonts w:ascii="Tahoma" w:hAnsi="Tahoma" w:cs="Tahoma"/>
                <w:szCs w:val="20"/>
              </w:rPr>
            </w:pPr>
            <w:r w:rsidRPr="0042271F">
              <w:rPr>
                <w:rFonts w:ascii="Tahoma" w:hAnsi="Tahoma" w:cs="Tahoma"/>
                <w:szCs w:val="20"/>
              </w:rPr>
              <w:lastRenderedPageBreak/>
              <w:t xml:space="preserve">Грузополучатель: Филиал </w:t>
            </w:r>
            <w:r>
              <w:rPr>
                <w:rFonts w:ascii="Tahoma" w:hAnsi="Tahoma" w:cs="Tahoma"/>
                <w:szCs w:val="20"/>
              </w:rPr>
              <w:t>Саратовский, АО «ЭнергосбыТ Плюс»</w:t>
            </w:r>
            <w:r w:rsidRPr="0042271F">
              <w:rPr>
                <w:rFonts w:ascii="Tahoma" w:hAnsi="Tahoma" w:cs="Tahoma"/>
                <w:szCs w:val="20"/>
              </w:rPr>
              <w:t xml:space="preserve">, </w:t>
            </w:r>
          </w:p>
          <w:p w:rsidR="0042271F" w:rsidRPr="0042271F" w:rsidRDefault="0042271F" w:rsidP="0042271F">
            <w:pPr>
              <w:spacing w:after="0" w:line="240" w:lineRule="auto"/>
              <w:jc w:val="both"/>
              <w:rPr>
                <w:rFonts w:ascii="Tahoma" w:hAnsi="Tahoma" w:cs="Tahoma"/>
                <w:szCs w:val="20"/>
              </w:rPr>
            </w:pPr>
            <w:r w:rsidRPr="0042271F">
              <w:rPr>
                <w:rFonts w:ascii="Tahoma" w:hAnsi="Tahoma" w:cs="Tahoma"/>
                <w:szCs w:val="20"/>
              </w:rPr>
              <w:t>Местонахождение:</w:t>
            </w:r>
            <w:r>
              <w:rPr>
                <w:rFonts w:ascii="Tahoma" w:hAnsi="Tahoma" w:cs="Tahoma"/>
                <w:szCs w:val="20"/>
              </w:rPr>
              <w:t>410004, Саратовская обл.,                  г. Саратов, ул. Чернышевского, 52а,оф.1ИНН/КПП 5612042824/645443001</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p>
        </w:tc>
      </w:tr>
      <w:tr w:rsidR="004A3A9B" w:rsidRPr="00930AB0" w:rsidTr="004A3A9B">
        <w:tc>
          <w:tcPr>
            <w:tcW w:w="4448" w:type="dxa"/>
          </w:tcPr>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lastRenderedPageBreak/>
              <w:t>Банковские реквизиты:</w:t>
            </w:r>
          </w:p>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№____________________ в ___________</w:t>
            </w:r>
          </w:p>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К/с___________________, БИК ____________</w:t>
            </w:r>
          </w:p>
          <w:p w:rsidR="004A3A9B" w:rsidRPr="00930AB0" w:rsidRDefault="004A3A9B" w:rsidP="004A3A9B">
            <w:pPr>
              <w:widowControl w:val="0"/>
              <w:spacing w:after="0" w:line="240" w:lineRule="auto"/>
              <w:jc w:val="both"/>
              <w:rPr>
                <w:rFonts w:ascii="Tahoma" w:eastAsia="Times New Roman" w:hAnsi="Tahoma" w:cs="Tahoma"/>
                <w:spacing w:val="-3"/>
                <w:szCs w:val="20"/>
              </w:rPr>
            </w:pPr>
          </w:p>
        </w:tc>
        <w:tc>
          <w:tcPr>
            <w:tcW w:w="5299" w:type="dxa"/>
          </w:tcPr>
          <w:p w:rsidR="0042271F" w:rsidRDefault="0042271F" w:rsidP="0042271F">
            <w:pPr>
              <w:widowControl w:val="0"/>
              <w:shd w:val="clear" w:color="auto" w:fill="FFFFFF"/>
              <w:spacing w:after="0" w:line="240" w:lineRule="auto"/>
              <w:jc w:val="both"/>
              <w:rPr>
                <w:rFonts w:ascii="Tahoma" w:eastAsia="Times New Roman" w:hAnsi="Tahoma" w:cs="Tahoma"/>
                <w:color w:val="000000" w:themeColor="text1"/>
                <w:spacing w:val="-3"/>
                <w:szCs w:val="20"/>
              </w:rPr>
            </w:pPr>
            <w:r>
              <w:rPr>
                <w:rFonts w:ascii="Tahoma" w:eastAsia="Times New Roman" w:hAnsi="Tahoma" w:cs="Tahoma"/>
                <w:color w:val="000000" w:themeColor="text1"/>
                <w:spacing w:val="-3"/>
                <w:szCs w:val="20"/>
              </w:rPr>
              <w:t>Банковские реквизиты:</w:t>
            </w:r>
          </w:p>
          <w:p w:rsidR="004A3A9B" w:rsidRDefault="0042271F" w:rsidP="0042271F">
            <w:pPr>
              <w:widowControl w:val="0"/>
              <w:spacing w:after="0" w:line="240" w:lineRule="auto"/>
              <w:jc w:val="both"/>
              <w:rPr>
                <w:rFonts w:ascii="Tahoma" w:hAnsi="Tahoma" w:cs="Tahoma"/>
                <w:szCs w:val="20"/>
              </w:rPr>
            </w:pPr>
            <w:r>
              <w:rPr>
                <w:rFonts w:ascii="Tahoma" w:eastAsia="Times New Roman" w:hAnsi="Tahoma" w:cs="Tahoma"/>
                <w:color w:val="000000" w:themeColor="text1"/>
                <w:spacing w:val="3"/>
                <w:szCs w:val="20"/>
              </w:rPr>
              <w:t xml:space="preserve">Р/с № </w:t>
            </w:r>
            <w:r>
              <w:rPr>
                <w:rFonts w:ascii="Tahoma" w:eastAsia="Times New Roman" w:hAnsi="Tahoma" w:cs="Tahoma"/>
                <w:spacing w:val="-3"/>
                <w:szCs w:val="20"/>
              </w:rPr>
              <w:t xml:space="preserve"> Р/с </w:t>
            </w:r>
            <w:r>
              <w:rPr>
                <w:rFonts w:ascii="Tahoma" w:hAnsi="Tahoma" w:cs="Tahoma"/>
                <w:szCs w:val="20"/>
              </w:rPr>
              <w:t>№ 40702810756000004795  в Поволжский Банк ПАО Сбербанк Корреспондентский счет 30101810200000000607 БИК 043601607</w:t>
            </w:r>
          </w:p>
          <w:p w:rsidR="004A3A9B" w:rsidRPr="00930AB0" w:rsidRDefault="004A3A9B" w:rsidP="004A3A9B">
            <w:pPr>
              <w:widowControl w:val="0"/>
              <w:spacing w:after="0" w:line="240" w:lineRule="auto"/>
              <w:jc w:val="both"/>
              <w:rPr>
                <w:rFonts w:ascii="Tahoma" w:eastAsia="Times New Roman" w:hAnsi="Tahoma" w:cs="Tahoma"/>
                <w:spacing w:val="-3"/>
                <w:szCs w:val="20"/>
              </w:rPr>
            </w:pPr>
          </w:p>
        </w:tc>
      </w:tr>
      <w:tr w:rsidR="004A3A9B" w:rsidRPr="00930AB0" w:rsidTr="004A3A9B">
        <w:tc>
          <w:tcPr>
            <w:tcW w:w="4448" w:type="dxa"/>
          </w:tcPr>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lang w:val="en-US"/>
              </w:rPr>
              <w:t xml:space="preserve">______________________/________________/ </w:t>
            </w:r>
          </w:p>
          <w:p w:rsidR="004A3A9B" w:rsidRPr="00930AB0" w:rsidRDefault="004A3A9B" w:rsidP="004A3A9B">
            <w:pPr>
              <w:widowControl w:val="0"/>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rPr>
              <w:t>м</w:t>
            </w:r>
            <w:r w:rsidRPr="00930AB0">
              <w:rPr>
                <w:rFonts w:ascii="Tahoma" w:eastAsia="Times New Roman" w:hAnsi="Tahoma" w:cs="Tahoma"/>
                <w:spacing w:val="-3"/>
                <w:szCs w:val="20"/>
                <w:lang w:val="en-US"/>
              </w:rPr>
              <w:t>.</w:t>
            </w:r>
            <w:r w:rsidRPr="00930AB0">
              <w:rPr>
                <w:rFonts w:ascii="Tahoma" w:eastAsia="Times New Roman" w:hAnsi="Tahoma" w:cs="Tahoma"/>
                <w:spacing w:val="-3"/>
                <w:szCs w:val="20"/>
              </w:rPr>
              <w:t>п</w:t>
            </w:r>
            <w:r w:rsidRPr="00930AB0">
              <w:rPr>
                <w:rFonts w:ascii="Tahoma" w:eastAsia="Times New Roman" w:hAnsi="Tahoma" w:cs="Tahoma"/>
                <w:spacing w:val="-3"/>
                <w:szCs w:val="20"/>
                <w:lang w:val="en-US"/>
              </w:rPr>
              <w:t>.</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930AB0">
              <w:rPr>
                <w:rFonts w:ascii="Tahoma" w:eastAsia="Times New Roman" w:hAnsi="Tahoma" w:cs="Tahoma"/>
                <w:spacing w:val="-3"/>
                <w:szCs w:val="20"/>
                <w:lang w:val="en-US"/>
              </w:rPr>
              <w:t xml:space="preserve">__ </w:t>
            </w:r>
            <w:r w:rsidRPr="00930AB0">
              <w:rPr>
                <w:rFonts w:ascii="Tahoma" w:eastAsia="Times New Roman" w:hAnsi="Tahoma" w:cs="Tahoma"/>
                <w:spacing w:val="-3"/>
                <w:szCs w:val="20"/>
              </w:rPr>
              <w:t>года</w:t>
            </w:r>
          </w:p>
        </w:tc>
        <w:tc>
          <w:tcPr>
            <w:tcW w:w="5299" w:type="dxa"/>
          </w:tcPr>
          <w:p w:rsidR="004A3A9B"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________________________</w:t>
            </w:r>
            <w:r>
              <w:rPr>
                <w:rFonts w:ascii="Tahoma" w:eastAsia="Times New Roman" w:hAnsi="Tahoma" w:cs="Tahoma"/>
                <w:spacing w:val="-3"/>
                <w:szCs w:val="20"/>
              </w:rPr>
              <w:t xml:space="preserve">    /</w:t>
            </w:r>
            <w:r w:rsidR="0042271F">
              <w:rPr>
                <w:rFonts w:ascii="Tahoma" w:eastAsia="Times New Roman" w:hAnsi="Tahoma" w:cs="Tahoma"/>
                <w:spacing w:val="-3"/>
                <w:szCs w:val="20"/>
              </w:rPr>
              <w:t>Лодянов И.А.</w:t>
            </w:r>
            <w:r>
              <w:rPr>
                <w:rFonts w:ascii="Tahoma" w:eastAsia="Times New Roman" w:hAnsi="Tahoma" w:cs="Tahoma"/>
                <w:spacing w:val="-3"/>
                <w:szCs w:val="20"/>
              </w:rPr>
              <w:t>/</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м.п.</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  _________________ 20</w:t>
            </w:r>
            <w:r>
              <w:rPr>
                <w:rFonts w:ascii="Tahoma" w:eastAsia="Times New Roman" w:hAnsi="Tahoma" w:cs="Tahoma"/>
                <w:spacing w:val="-3"/>
                <w:szCs w:val="20"/>
              </w:rPr>
              <w:t>24</w:t>
            </w:r>
            <w:r w:rsidRPr="00930AB0">
              <w:rPr>
                <w:rFonts w:ascii="Tahoma" w:eastAsia="Times New Roman" w:hAnsi="Tahoma" w:cs="Tahoma"/>
                <w:spacing w:val="-3"/>
                <w:szCs w:val="20"/>
              </w:rPr>
              <w:t>__ года</w:t>
            </w:r>
          </w:p>
        </w:tc>
      </w:tr>
    </w:tbl>
    <w:p w:rsidR="004A3A9B" w:rsidRPr="00930AB0" w:rsidRDefault="004A3A9B" w:rsidP="004A3A9B">
      <w:pPr>
        <w:spacing w:after="0" w:line="240" w:lineRule="auto"/>
        <w:contextualSpacing/>
        <w:rPr>
          <w:rFonts w:ascii="Tahoma" w:hAnsi="Tahoma" w:cs="Tahoma"/>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0F5E58" w:rsidRPr="00845685" w:rsidRDefault="00B969C0" w:rsidP="00845685">
      <w:pPr>
        <w:spacing w:after="0" w:line="240" w:lineRule="auto"/>
      </w:pPr>
      <w:r>
        <w:rPr>
          <w:rFonts w:ascii="Arial" w:hAnsi="Arial" w:cs="Arial"/>
        </w:rPr>
        <w:t xml:space="preserve"> </w:t>
      </w:r>
      <w:r w:rsidR="000F5E58">
        <w:rPr>
          <w:rFonts w:ascii="Tahoma" w:hAnsi="Tahoma" w:cs="Tahoma"/>
          <w:szCs w:val="20"/>
        </w:rPr>
        <w:t xml:space="preserve">                                                                </w:t>
      </w:r>
    </w:p>
    <w:sectPr w:rsidR="000F5E58" w:rsidRPr="00845685" w:rsidSect="00B969C0">
      <w:headerReference w:type="even" r:id="rId8"/>
      <w:headerReference w:type="default" r:id="rId9"/>
      <w:footerReference w:type="even" r:id="rId10"/>
      <w:footerReference w:type="default" r:id="rId11"/>
      <w:footerReference w:type="first" r:id="rId12"/>
      <w:pgSz w:w="11906" w:h="16838"/>
      <w:pgMar w:top="567" w:right="70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849" w:rsidRDefault="00245849" w:rsidP="004A3A9B">
      <w:pPr>
        <w:spacing w:after="0" w:line="240" w:lineRule="auto"/>
      </w:pPr>
      <w:r>
        <w:separator/>
      </w:r>
    </w:p>
  </w:endnote>
  <w:endnote w:type="continuationSeparator" w:id="0">
    <w:p w:rsidR="00245849" w:rsidRDefault="00245849" w:rsidP="004A3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849" w:rsidRDefault="00245849">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245849" w:rsidRDefault="00245849">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44085"/>
      <w:docPartObj>
        <w:docPartGallery w:val="Page Numbers (Bottom of Page)"/>
        <w:docPartUnique/>
      </w:docPartObj>
    </w:sdtPr>
    <w:sdtEndPr/>
    <w:sdtContent>
      <w:p w:rsidR="00245849" w:rsidRDefault="00245849">
        <w:pPr>
          <w:pStyle w:val="a3"/>
          <w:jc w:val="right"/>
        </w:pPr>
        <w:r>
          <w:fldChar w:fldCharType="begin"/>
        </w:r>
        <w:r>
          <w:instrText>PAGE   \* MERGEFORMAT</w:instrText>
        </w:r>
        <w:r>
          <w:fldChar w:fldCharType="separate"/>
        </w:r>
        <w:r w:rsidR="00CD304E">
          <w:rPr>
            <w:noProof/>
          </w:rPr>
          <w:t>18</w:t>
        </w:r>
        <w:r>
          <w:fldChar w:fldCharType="end"/>
        </w:r>
      </w:p>
    </w:sdtContent>
  </w:sdt>
  <w:p w:rsidR="00245849" w:rsidRPr="00A625EE" w:rsidRDefault="00245849" w:rsidP="004A3A9B">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847641"/>
      <w:docPartObj>
        <w:docPartGallery w:val="Page Numbers (Bottom of Page)"/>
        <w:docPartUnique/>
      </w:docPartObj>
    </w:sdtPr>
    <w:sdtEndPr/>
    <w:sdtContent>
      <w:p w:rsidR="00245849" w:rsidRDefault="00245849">
        <w:pPr>
          <w:pStyle w:val="a3"/>
          <w:jc w:val="right"/>
        </w:pPr>
        <w:r>
          <w:fldChar w:fldCharType="begin"/>
        </w:r>
        <w:r>
          <w:instrText>PAGE   \* MERGEFORMAT</w:instrText>
        </w:r>
        <w:r>
          <w:fldChar w:fldCharType="separate"/>
        </w:r>
        <w:r w:rsidR="00845685">
          <w:rPr>
            <w:noProof/>
          </w:rPr>
          <w:t>1</w:t>
        </w:r>
        <w:r>
          <w:fldChar w:fldCharType="end"/>
        </w:r>
      </w:p>
    </w:sdtContent>
  </w:sdt>
  <w:p w:rsidR="00245849" w:rsidRDefault="00245849" w:rsidP="004A3A9B">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849" w:rsidRDefault="00245849" w:rsidP="004A3A9B">
      <w:pPr>
        <w:spacing w:after="0" w:line="240" w:lineRule="auto"/>
      </w:pPr>
      <w:r>
        <w:separator/>
      </w:r>
    </w:p>
  </w:footnote>
  <w:footnote w:type="continuationSeparator" w:id="0">
    <w:p w:rsidR="00245849" w:rsidRDefault="00245849" w:rsidP="004A3A9B">
      <w:pPr>
        <w:spacing w:after="0" w:line="240" w:lineRule="auto"/>
      </w:pPr>
      <w:r>
        <w:continuationSeparator/>
      </w:r>
    </w:p>
  </w:footnote>
  <w:footnote w:id="1">
    <w:p w:rsidR="00245849" w:rsidRPr="00F01C8F" w:rsidRDefault="00245849" w:rsidP="004A3A9B">
      <w:pPr>
        <w:pStyle w:val="aa"/>
        <w:rPr>
          <w:rFonts w:ascii="Tahoma" w:hAnsi="Tahoma" w:cs="Tahoma"/>
          <w:i/>
          <w:sz w:val="16"/>
          <w:szCs w:val="16"/>
        </w:rPr>
      </w:pPr>
      <w:r w:rsidRPr="00F01C8F">
        <w:rPr>
          <w:rStyle w:val="ac"/>
          <w:rFonts w:ascii="Tahoma" w:hAnsi="Tahoma" w:cs="Tahoma"/>
          <w:i/>
          <w:sz w:val="16"/>
          <w:szCs w:val="16"/>
        </w:rPr>
        <w:footnoteRef/>
      </w:r>
      <w:r>
        <w:rPr>
          <w:rFonts w:ascii="Tahoma" w:hAnsi="Tahoma" w:cs="Tahoma"/>
          <w:i/>
          <w:sz w:val="16"/>
          <w:szCs w:val="16"/>
        </w:rPr>
        <w:t xml:space="preserve"> Сноски 22-28</w:t>
      </w:r>
      <w:r w:rsidRPr="00F01C8F">
        <w:rPr>
          <w:rFonts w:ascii="Tahoma" w:hAnsi="Tahoma" w:cs="Tahoma"/>
          <w:i/>
          <w:sz w:val="16"/>
          <w:szCs w:val="16"/>
        </w:rPr>
        <w:t xml:space="preserve"> не исключаются из Договора</w:t>
      </w:r>
    </w:p>
  </w:footnote>
  <w:footnote w:id="2">
    <w:p w:rsidR="00245849" w:rsidRPr="004B5AB3" w:rsidRDefault="00245849" w:rsidP="004A3A9B">
      <w:pPr>
        <w:tabs>
          <w:tab w:val="left" w:pos="720"/>
        </w:tabs>
        <w:spacing w:after="0" w:line="240" w:lineRule="auto"/>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245849" w:rsidRPr="004B5AB3" w:rsidRDefault="00245849"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245849" w:rsidRPr="004B5AB3" w:rsidRDefault="00245849"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245849" w:rsidRPr="004B5AB3" w:rsidRDefault="00245849"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245849" w:rsidRPr="004B5AB3" w:rsidRDefault="00245849"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245849" w:rsidRPr="004B5AB3" w:rsidRDefault="00245849"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245849" w:rsidRPr="004B5AB3" w:rsidRDefault="00245849"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849" w:rsidRDefault="00245849">
    <w:pPr>
      <w:pStyle w:val="a8"/>
      <w:jc w:val="right"/>
    </w:pPr>
    <w:r>
      <w:rPr>
        <w:color w:val="F6BD97" w:themeColor="accent2" w:themeTint="80"/>
      </w:rPr>
      <w:sym w:font="Wingdings 3" w:char="F07D"/>
    </w:r>
    <w:r>
      <w:t xml:space="preserve"> </w:t>
    </w:r>
  </w:p>
  <w:p w:rsidR="00245849" w:rsidRDefault="00245849">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849" w:rsidRPr="003A69F1" w:rsidRDefault="00245849" w:rsidP="004A3A9B">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55E625F"/>
    <w:multiLevelType w:val="hybridMultilevel"/>
    <w:tmpl w:val="8DA8E0CC"/>
    <w:lvl w:ilvl="0" w:tplc="84C63684">
      <w:start w:val="3"/>
      <w:numFmt w:val="decimal"/>
      <w:lvlText w:val="8.%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15:restartNumberingAfterBreak="0">
    <w:nsid w:val="17EB4009"/>
    <w:multiLevelType w:val="hybridMultilevel"/>
    <w:tmpl w:val="73A63F8A"/>
    <w:lvl w:ilvl="0" w:tplc="2D1E1F56">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9A16143"/>
    <w:multiLevelType w:val="hybridMultilevel"/>
    <w:tmpl w:val="2A3A7D08"/>
    <w:lvl w:ilvl="0" w:tplc="04DA985A">
      <w:start w:val="1"/>
      <w:numFmt w:val="decimal"/>
      <w:lvlText w:val="12.%1."/>
      <w:lvlJc w:val="left"/>
      <w:pPr>
        <w:ind w:left="1287" w:hanging="360"/>
      </w:pPr>
      <w:rPr>
        <w:rFonts w:ascii="Tahoma" w:hAnsi="Tahoma" w:cs="Tahoma" w:hint="default"/>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0786454"/>
    <w:multiLevelType w:val="multilevel"/>
    <w:tmpl w:val="8EBC5938"/>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1"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858782C"/>
    <w:multiLevelType w:val="multilevel"/>
    <w:tmpl w:val="E0DE3442"/>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3"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16"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7"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19" w15:restartNumberingAfterBreak="0">
    <w:nsid w:val="3660319B"/>
    <w:multiLevelType w:val="multilevel"/>
    <w:tmpl w:val="087E1C0C"/>
    <w:lvl w:ilvl="0">
      <w:start w:val="3"/>
      <w:numFmt w:val="decimal"/>
      <w:lvlText w:val="%1."/>
      <w:lvlJc w:val="left"/>
      <w:pPr>
        <w:ind w:left="360" w:hanging="360"/>
      </w:pPr>
      <w:rPr>
        <w:rFonts w:cs="Times New Roman"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5"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6" w15:restartNumberingAfterBreak="0">
    <w:nsid w:val="512D731F"/>
    <w:multiLevelType w:val="hybridMultilevel"/>
    <w:tmpl w:val="EE0836A2"/>
    <w:lvl w:ilvl="0" w:tplc="5D725604">
      <w:start w:val="1"/>
      <w:numFmt w:val="decimal"/>
      <w:lvlText w:val="10.%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7"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BF1590C"/>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4" w15:restartNumberingAfterBreak="0">
    <w:nsid w:val="6D6178E2"/>
    <w:multiLevelType w:val="multilevel"/>
    <w:tmpl w:val="76925974"/>
    <w:lvl w:ilvl="0">
      <w:start w:val="14"/>
      <w:numFmt w:val="decimal"/>
      <w:lvlText w:val="%1."/>
      <w:lvlJc w:val="left"/>
      <w:pPr>
        <w:ind w:left="600" w:hanging="60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5" w15:restartNumberingAfterBreak="0">
    <w:nsid w:val="6F722CF0"/>
    <w:multiLevelType w:val="multilevel"/>
    <w:tmpl w:val="6F6297A2"/>
    <w:lvl w:ilvl="0">
      <w:start w:val="1"/>
      <w:numFmt w:val="decimal"/>
      <w:lvlText w:val="%1."/>
      <w:lvlJc w:val="left"/>
      <w:pPr>
        <w:tabs>
          <w:tab w:val="num" w:pos="1440"/>
        </w:tabs>
        <w:ind w:left="567" w:hanging="567"/>
      </w:pPr>
      <w:rPr>
        <w:rFonts w:hint="default"/>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6" w15:restartNumberingAfterBreak="0">
    <w:nsid w:val="71CE4932"/>
    <w:multiLevelType w:val="hybridMultilevel"/>
    <w:tmpl w:val="5E16EA3E"/>
    <w:lvl w:ilvl="0" w:tplc="BA12E8B0">
      <w:start w:val="1"/>
      <w:numFmt w:val="decimal"/>
      <w:lvlText w:val="13.%1."/>
      <w:lvlJc w:val="left"/>
      <w:pPr>
        <w:ind w:left="786" w:hanging="360"/>
      </w:pPr>
      <w:rPr>
        <w:rFonts w:ascii="Tahoma" w:hAnsi="Tahoma" w:cs="Tahoma"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A3C2A42"/>
    <w:multiLevelType w:val="hybridMultilevel"/>
    <w:tmpl w:val="3BAC94C2"/>
    <w:lvl w:ilvl="0" w:tplc="F6AE1F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0"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40"/>
  </w:num>
  <w:num w:numId="2">
    <w:abstractNumId w:val="33"/>
  </w:num>
  <w:num w:numId="3">
    <w:abstractNumId w:val="16"/>
  </w:num>
  <w:num w:numId="4">
    <w:abstractNumId w:val="23"/>
  </w:num>
  <w:num w:numId="5">
    <w:abstractNumId w:val="22"/>
  </w:num>
  <w:num w:numId="6">
    <w:abstractNumId w:val="15"/>
  </w:num>
  <w:num w:numId="7">
    <w:abstractNumId w:val="31"/>
  </w:num>
  <w:num w:numId="8">
    <w:abstractNumId w:val="27"/>
  </w:num>
  <w:num w:numId="9">
    <w:abstractNumId w:val="7"/>
  </w:num>
  <w:num w:numId="10">
    <w:abstractNumId w:val="35"/>
  </w:num>
  <w:num w:numId="11">
    <w:abstractNumId w:val="18"/>
    <w:lvlOverride w:ilvl="0">
      <w:startOverride w:val="1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20"/>
  </w:num>
  <w:num w:numId="14">
    <w:abstractNumId w:val="19"/>
  </w:num>
  <w:num w:numId="15">
    <w:abstractNumId w:val="34"/>
  </w:num>
  <w:num w:numId="16">
    <w:abstractNumId w:val="5"/>
  </w:num>
  <w:num w:numId="17">
    <w:abstractNumId w:val="39"/>
  </w:num>
  <w:num w:numId="18">
    <w:abstractNumId w:val="36"/>
  </w:num>
  <w:num w:numId="19">
    <w:abstractNumId w:val="6"/>
  </w:num>
  <w:num w:numId="20">
    <w:abstractNumId w:val="2"/>
  </w:num>
  <w:num w:numId="21">
    <w:abstractNumId w:val="26"/>
  </w:num>
  <w:num w:numId="22">
    <w:abstractNumId w:val="21"/>
  </w:num>
  <w:num w:numId="23">
    <w:abstractNumId w:val="4"/>
  </w:num>
  <w:num w:numId="24">
    <w:abstractNumId w:val="0"/>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9"/>
  </w:num>
  <w:num w:numId="30">
    <w:abstractNumId w:val="29"/>
  </w:num>
  <w:num w:numId="31">
    <w:abstractNumId w:val="17"/>
  </w:num>
  <w:num w:numId="32">
    <w:abstractNumId w:val="1"/>
  </w:num>
  <w:num w:numId="33">
    <w:abstractNumId w:val="32"/>
  </w:num>
  <w:num w:numId="34">
    <w:abstractNumId w:val="14"/>
  </w:num>
  <w:num w:numId="35">
    <w:abstractNumId w:val="3"/>
  </w:num>
  <w:num w:numId="36">
    <w:abstractNumId w:val="8"/>
  </w:num>
  <w:num w:numId="37">
    <w:abstractNumId w:val="11"/>
  </w:num>
  <w:num w:numId="38">
    <w:abstractNumId w:val="38"/>
  </w:num>
  <w:num w:numId="39">
    <w:abstractNumId w:val="12"/>
  </w:num>
  <w:num w:numId="40">
    <w:abstractNumId w:val="28"/>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A9B"/>
    <w:rsid w:val="000137ED"/>
    <w:rsid w:val="0009446E"/>
    <w:rsid w:val="000D1898"/>
    <w:rsid w:val="000F5E58"/>
    <w:rsid w:val="0013081D"/>
    <w:rsid w:val="001E4D67"/>
    <w:rsid w:val="00245849"/>
    <w:rsid w:val="00263A46"/>
    <w:rsid w:val="00297667"/>
    <w:rsid w:val="00310F8E"/>
    <w:rsid w:val="00391F48"/>
    <w:rsid w:val="003A1CD5"/>
    <w:rsid w:val="0042271F"/>
    <w:rsid w:val="00462E58"/>
    <w:rsid w:val="004910DB"/>
    <w:rsid w:val="004A3A9B"/>
    <w:rsid w:val="006157D9"/>
    <w:rsid w:val="00633ED7"/>
    <w:rsid w:val="006611FF"/>
    <w:rsid w:val="007A5CBA"/>
    <w:rsid w:val="00845685"/>
    <w:rsid w:val="0088190A"/>
    <w:rsid w:val="008A5098"/>
    <w:rsid w:val="008A73F5"/>
    <w:rsid w:val="00973064"/>
    <w:rsid w:val="00B13ECC"/>
    <w:rsid w:val="00B969C0"/>
    <w:rsid w:val="00CD304E"/>
    <w:rsid w:val="00D42C6A"/>
    <w:rsid w:val="00DC3F0D"/>
    <w:rsid w:val="00DF0D09"/>
    <w:rsid w:val="00DF7A48"/>
    <w:rsid w:val="00F71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2ADA3"/>
  <w15:chartTrackingRefBased/>
  <w15:docId w15:val="{691B16D1-830E-4D00-B4F4-E7DBDFB02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A9B"/>
    <w:pPr>
      <w:spacing w:after="200" w:line="276" w:lineRule="auto"/>
    </w:pPr>
    <w:rPr>
      <w:rFonts w:eastAsiaTheme="minorEastAsia"/>
      <w:sz w:val="20"/>
      <w:lang w:eastAsia="ru-RU"/>
    </w:rPr>
  </w:style>
  <w:style w:type="paragraph" w:styleId="1">
    <w:name w:val="heading 1"/>
    <w:basedOn w:val="a"/>
    <w:next w:val="a"/>
    <w:link w:val="10"/>
    <w:uiPriority w:val="9"/>
    <w:qFormat/>
    <w:rsid w:val="000F5E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4A3A9B"/>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A3A9B"/>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4A3A9B"/>
    <w:pPr>
      <w:tabs>
        <w:tab w:val="center" w:pos="4320"/>
        <w:tab w:val="right" w:pos="8640"/>
      </w:tabs>
    </w:pPr>
  </w:style>
  <w:style w:type="character" w:customStyle="1" w:styleId="a4">
    <w:name w:val="Нижний колонтитул Знак"/>
    <w:basedOn w:val="a0"/>
    <w:link w:val="a3"/>
    <w:uiPriority w:val="99"/>
    <w:rsid w:val="004A3A9B"/>
    <w:rPr>
      <w:rFonts w:eastAsiaTheme="minorEastAsia"/>
      <w:sz w:val="20"/>
      <w:lang w:eastAsia="ru-RU"/>
    </w:rPr>
  </w:style>
  <w:style w:type="paragraph" w:styleId="a5">
    <w:name w:val="header"/>
    <w:basedOn w:val="a"/>
    <w:link w:val="a6"/>
    <w:unhideWhenUsed/>
    <w:rsid w:val="004A3A9B"/>
    <w:pPr>
      <w:tabs>
        <w:tab w:val="center" w:pos="4320"/>
        <w:tab w:val="right" w:pos="8640"/>
      </w:tabs>
    </w:pPr>
  </w:style>
  <w:style w:type="character" w:customStyle="1" w:styleId="a6">
    <w:name w:val="Верхний колонтитул Знак"/>
    <w:basedOn w:val="a0"/>
    <w:link w:val="a5"/>
    <w:rsid w:val="004A3A9B"/>
    <w:rPr>
      <w:rFonts w:eastAsiaTheme="minorEastAsia"/>
      <w:sz w:val="20"/>
      <w:lang w:eastAsia="ru-RU"/>
    </w:rPr>
  </w:style>
  <w:style w:type="character" w:styleId="a7">
    <w:name w:val="Hyperlink"/>
    <w:basedOn w:val="a0"/>
    <w:unhideWhenUsed/>
    <w:rsid w:val="004A3A9B"/>
    <w:rPr>
      <w:color w:val="0563C1" w:themeColor="hyperlink"/>
      <w:u w:val="single"/>
    </w:rPr>
  </w:style>
  <w:style w:type="paragraph" w:customStyle="1" w:styleId="a8">
    <w:name w:val="Верхний колонтитул левой страницы"/>
    <w:basedOn w:val="a5"/>
    <w:uiPriority w:val="35"/>
    <w:semiHidden/>
    <w:unhideWhenUsed/>
    <w:rsid w:val="004A3A9B"/>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4A3A9B"/>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4A3A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4A3A9B"/>
    <w:rPr>
      <w:rFonts w:ascii="Arial" w:eastAsia="Times New Roman" w:hAnsi="Arial" w:cs="Arial"/>
      <w:sz w:val="20"/>
      <w:szCs w:val="20"/>
      <w:lang w:eastAsia="ru-RU"/>
    </w:rPr>
  </w:style>
  <w:style w:type="paragraph" w:styleId="aa">
    <w:name w:val="footnote text"/>
    <w:basedOn w:val="a"/>
    <w:link w:val="ab"/>
    <w:uiPriority w:val="99"/>
    <w:rsid w:val="004A3A9B"/>
    <w:pPr>
      <w:spacing w:after="0" w:line="240" w:lineRule="auto"/>
    </w:pPr>
    <w:rPr>
      <w:rFonts w:ascii="Times New Roman" w:eastAsia="Times New Roman" w:hAnsi="Times New Roman" w:cs="Times New Roman"/>
      <w:szCs w:val="20"/>
    </w:rPr>
  </w:style>
  <w:style w:type="character" w:customStyle="1" w:styleId="ab">
    <w:name w:val="Текст сноски Знак"/>
    <w:basedOn w:val="a0"/>
    <w:link w:val="aa"/>
    <w:uiPriority w:val="99"/>
    <w:rsid w:val="004A3A9B"/>
    <w:rPr>
      <w:rFonts w:ascii="Times New Roman" w:eastAsia="Times New Roman" w:hAnsi="Times New Roman" w:cs="Times New Roman"/>
      <w:sz w:val="20"/>
      <w:szCs w:val="20"/>
      <w:lang w:eastAsia="ru-RU"/>
    </w:rPr>
  </w:style>
  <w:style w:type="character" w:styleId="ac">
    <w:name w:val="footnote reference"/>
    <w:uiPriority w:val="99"/>
    <w:rsid w:val="004A3A9B"/>
    <w:rPr>
      <w:vertAlign w:val="superscript"/>
    </w:rPr>
  </w:style>
  <w:style w:type="paragraph" w:styleId="ad">
    <w:name w:val="List Paragraph"/>
    <w:aliases w:val="AC List 01"/>
    <w:basedOn w:val="a"/>
    <w:link w:val="ae"/>
    <w:uiPriority w:val="34"/>
    <w:qFormat/>
    <w:rsid w:val="004A3A9B"/>
    <w:pPr>
      <w:ind w:left="720"/>
      <w:contextualSpacing/>
    </w:pPr>
  </w:style>
  <w:style w:type="character" w:customStyle="1" w:styleId="ae">
    <w:name w:val="Абзац списка Знак"/>
    <w:aliases w:val="AC List 01 Знак"/>
    <w:basedOn w:val="a0"/>
    <w:link w:val="ad"/>
    <w:uiPriority w:val="34"/>
    <w:locked/>
    <w:rsid w:val="004A3A9B"/>
    <w:rPr>
      <w:rFonts w:eastAsiaTheme="minorEastAsia"/>
      <w:sz w:val="20"/>
      <w:lang w:eastAsia="ru-RU"/>
    </w:rPr>
  </w:style>
  <w:style w:type="paragraph" w:styleId="af">
    <w:name w:val="annotation text"/>
    <w:basedOn w:val="a"/>
    <w:link w:val="af0"/>
    <w:uiPriority w:val="99"/>
    <w:unhideWhenUsed/>
    <w:rsid w:val="004A3A9B"/>
    <w:pPr>
      <w:spacing w:line="240" w:lineRule="auto"/>
    </w:pPr>
    <w:rPr>
      <w:szCs w:val="20"/>
    </w:rPr>
  </w:style>
  <w:style w:type="character" w:customStyle="1" w:styleId="af0">
    <w:name w:val="Текст примечания Знак"/>
    <w:basedOn w:val="a0"/>
    <w:link w:val="af"/>
    <w:uiPriority w:val="99"/>
    <w:rsid w:val="004A3A9B"/>
    <w:rPr>
      <w:rFonts w:eastAsiaTheme="minorEastAsia"/>
      <w:sz w:val="20"/>
      <w:szCs w:val="20"/>
      <w:lang w:eastAsia="ru-RU"/>
    </w:rPr>
  </w:style>
  <w:style w:type="paragraph" w:customStyle="1" w:styleId="ConsPlusNormal">
    <w:name w:val="ConsPlusNormal"/>
    <w:rsid w:val="004A3A9B"/>
    <w:pPr>
      <w:autoSpaceDE w:val="0"/>
      <w:autoSpaceDN w:val="0"/>
      <w:adjustRightInd w:val="0"/>
      <w:spacing w:after="0" w:line="240" w:lineRule="auto"/>
    </w:pPr>
    <w:rPr>
      <w:rFonts w:ascii="Tahoma" w:hAnsi="Tahoma" w:cs="Tahoma"/>
      <w:i/>
      <w:iCs/>
      <w:sz w:val="20"/>
      <w:szCs w:val="20"/>
    </w:rPr>
  </w:style>
  <w:style w:type="paragraph" w:customStyle="1" w:styleId="ConsNormal1">
    <w:name w:val="ConsNormal"/>
    <w:rsid w:val="004A3A9B"/>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10">
    <w:name w:val="Заголовок 1 Знак"/>
    <w:basedOn w:val="a0"/>
    <w:link w:val="1"/>
    <w:uiPriority w:val="9"/>
    <w:rsid w:val="000F5E58"/>
    <w:rPr>
      <w:rFonts w:asciiTheme="majorHAnsi" w:eastAsiaTheme="majorEastAsia" w:hAnsiTheme="majorHAnsi" w:cstheme="majorBidi"/>
      <w:color w:val="2E74B5" w:themeColor="accent1" w:themeShade="BF"/>
      <w:sz w:val="32"/>
      <w:szCs w:val="32"/>
      <w:lang w:eastAsia="ru-RU"/>
    </w:rPr>
  </w:style>
  <w:style w:type="paragraph" w:styleId="af1">
    <w:name w:val="Normal (Web)"/>
    <w:basedOn w:val="a"/>
    <w:uiPriority w:val="99"/>
    <w:unhideWhenUsed/>
    <w:rsid w:val="000F5E58"/>
    <w:pPr>
      <w:spacing w:before="100" w:beforeAutospacing="1" w:after="100" w:afterAutospacing="1" w:line="240" w:lineRule="auto"/>
    </w:pPr>
    <w:rPr>
      <w:rFonts w:ascii="Times New Roman" w:eastAsia="Calibri" w:hAnsi="Times New Roman" w:cs="Times New Roman"/>
      <w:sz w:val="24"/>
      <w:szCs w:val="24"/>
    </w:rPr>
  </w:style>
  <w:style w:type="paragraph" w:styleId="af2">
    <w:name w:val="List Bullet"/>
    <w:basedOn w:val="a"/>
    <w:rsid w:val="000F5E58"/>
    <w:pPr>
      <w:spacing w:after="0" w:line="240" w:lineRule="auto"/>
      <w:ind w:left="283" w:hanging="283"/>
    </w:pPr>
    <w:rPr>
      <w:rFonts w:ascii="Times New Roman" w:eastAsia="Times New Roman" w:hAnsi="Times New Roman" w:cs="Times New Roman"/>
      <w:szCs w:val="20"/>
    </w:rPr>
  </w:style>
  <w:style w:type="paragraph" w:styleId="2">
    <w:name w:val="Body Text Indent 2"/>
    <w:basedOn w:val="a"/>
    <w:link w:val="20"/>
    <w:rsid w:val="000F5E58"/>
    <w:pPr>
      <w:spacing w:after="120" w:line="480" w:lineRule="auto"/>
      <w:ind w:left="283"/>
    </w:pPr>
    <w:rPr>
      <w:rFonts w:ascii="Tahoma" w:eastAsia="Times New Roman" w:hAnsi="Tahoma" w:cs="Times New Roman"/>
      <w:szCs w:val="24"/>
      <w:lang w:val="x-none" w:eastAsia="x-none"/>
    </w:rPr>
  </w:style>
  <w:style w:type="character" w:customStyle="1" w:styleId="20">
    <w:name w:val="Основной текст с отступом 2 Знак"/>
    <w:basedOn w:val="a0"/>
    <w:link w:val="2"/>
    <w:rsid w:val="000F5E58"/>
    <w:rPr>
      <w:rFonts w:ascii="Tahoma" w:eastAsia="Times New Roman" w:hAnsi="Tahoma" w:cs="Times New Roman"/>
      <w:sz w:val="20"/>
      <w:szCs w:val="24"/>
      <w:lang w:val="x-none" w:eastAsia="x-none"/>
    </w:rPr>
  </w:style>
  <w:style w:type="table" w:styleId="af3">
    <w:name w:val="Table Grid"/>
    <w:basedOn w:val="a1"/>
    <w:uiPriority w:val="39"/>
    <w:rsid w:val="000F5E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uiPriority w:val="99"/>
    <w:semiHidden/>
    <w:unhideWhenUsed/>
    <w:rsid w:val="00DC3F0D"/>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DC3F0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9502071">
      <w:bodyDiv w:val="1"/>
      <w:marLeft w:val="0"/>
      <w:marRight w:val="0"/>
      <w:marTop w:val="0"/>
      <w:marBottom w:val="0"/>
      <w:divBdr>
        <w:top w:val="none" w:sz="0" w:space="0" w:color="auto"/>
        <w:left w:val="none" w:sz="0" w:space="0" w:color="auto"/>
        <w:bottom w:val="none" w:sz="0" w:space="0" w:color="auto"/>
        <w:right w:val="none" w:sz="0" w:space="0" w:color="auto"/>
      </w:divBdr>
    </w:div>
    <w:div w:id="189014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plusgroup.ru/kso/ethics/"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18</Pages>
  <Words>11890</Words>
  <Characters>67777</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79508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Кузьмина Наталья Вячеславовна</dc:creator>
  <cp:keywords/>
  <dc:description/>
  <cp:lastModifiedBy>Чурляева Ирина Николаевна</cp:lastModifiedBy>
  <cp:revision>14</cp:revision>
  <cp:lastPrinted>2024-08-28T11:48:00Z</cp:lastPrinted>
  <dcterms:created xsi:type="dcterms:W3CDTF">2024-08-28T11:11:00Z</dcterms:created>
  <dcterms:modified xsi:type="dcterms:W3CDTF">2024-10-11T04:57:00Z</dcterms:modified>
</cp:coreProperties>
</file>